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752" w:rsidRDefault="004B5752">
      <w:pPr>
        <w:rPr>
          <w:sz w:val="4"/>
        </w:rPr>
      </w:pPr>
    </w:p>
    <w:tbl>
      <w:tblPr>
        <w:tblW w:w="0" w:type="auto"/>
        <w:jc w:val="center"/>
        <w:tblBorders>
          <w:top w:val="single" w:sz="6" w:space="0" w:color="auto"/>
          <w:bottom w:val="single" w:sz="6" w:space="0" w:color="auto"/>
        </w:tblBorders>
        <w:tblLayout w:type="fixed"/>
        <w:tblLook w:val="0000"/>
      </w:tblPr>
      <w:tblGrid>
        <w:gridCol w:w="1242"/>
        <w:gridCol w:w="5768"/>
        <w:gridCol w:w="2596"/>
      </w:tblGrid>
      <w:tr w:rsidR="004B5752">
        <w:tblPrEx>
          <w:tblCellMar>
            <w:top w:w="0" w:type="dxa"/>
            <w:bottom w:w="0" w:type="dxa"/>
          </w:tblCellMar>
        </w:tblPrEx>
        <w:trPr>
          <w:trHeight w:hRule="exact" w:val="1333"/>
          <w:jc w:val="center"/>
        </w:trPr>
        <w:tc>
          <w:tcPr>
            <w:tcW w:w="1242" w:type="dxa"/>
          </w:tcPr>
          <w:p w:rsidR="004B5752" w:rsidRDefault="007E5639">
            <w:pPr>
              <w:spacing w:before="120"/>
              <w:ind w:right="113"/>
              <w:jc w:val="center"/>
            </w:pPr>
            <w:r>
              <w:rPr>
                <w:noProof/>
                <w:sz w:val="20"/>
                <w:lang w:val="nl-BE" w:eastAsia="nl-BE"/>
              </w:rPr>
              <w:drawing>
                <wp:inline distT="0" distB="0" distL="0" distR="0">
                  <wp:extent cx="617220" cy="617220"/>
                  <wp:effectExtent l="19050" t="0" r="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220" cy="617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8" w:type="dxa"/>
            <w:tcBorders>
              <w:right w:val="single" w:sz="6" w:space="0" w:color="auto"/>
            </w:tcBorders>
          </w:tcPr>
          <w:p w:rsidR="004B5752" w:rsidRDefault="004B5752">
            <w:pPr>
              <w:spacing w:before="60"/>
              <w:rPr>
                <w:b/>
                <w:sz w:val="28"/>
              </w:rPr>
            </w:pPr>
            <w:r>
              <w:rPr>
                <w:b/>
                <w:sz w:val="28"/>
              </w:rPr>
              <w:t>Form 4.1</w:t>
            </w:r>
          </w:p>
          <w:p w:rsidR="004B5752" w:rsidRDefault="004B5752">
            <w:pPr>
              <w:spacing w:before="120"/>
              <w:ind w:left="284"/>
            </w:pPr>
            <w:r>
              <w:rPr>
                <w:b/>
                <w:sz w:val="28"/>
              </w:rPr>
              <w:t>Declaration of “Other Chemical Production Facilities”</w:t>
            </w:r>
          </w:p>
        </w:tc>
        <w:tc>
          <w:tcPr>
            <w:tcW w:w="2596" w:type="dxa"/>
          </w:tcPr>
          <w:p w:rsidR="00054604" w:rsidRPr="002E57A1" w:rsidRDefault="00054604" w:rsidP="00054604">
            <w:pPr>
              <w:spacing w:before="40"/>
              <w:rPr>
                <w:b/>
                <w:szCs w:val="24"/>
              </w:rPr>
            </w:pPr>
            <w:r w:rsidRPr="002E57A1">
              <w:rPr>
                <w:b/>
                <w:szCs w:val="24"/>
              </w:rPr>
              <w:t xml:space="preserve">FIRM: </w:t>
            </w:r>
          </w:p>
          <w:p w:rsidR="00054604" w:rsidRPr="002E57A1" w:rsidRDefault="00054604" w:rsidP="00054604">
            <w:pPr>
              <w:spacing w:before="40"/>
              <w:rPr>
                <w:b/>
                <w:szCs w:val="24"/>
              </w:rPr>
            </w:pPr>
            <w:r w:rsidRPr="002E57A1">
              <w:rPr>
                <w:b/>
                <w:szCs w:val="24"/>
              </w:rPr>
              <w:t>Name:</w:t>
            </w:r>
          </w:p>
          <w:p w:rsidR="004B5752" w:rsidRDefault="00054604" w:rsidP="00054604">
            <w:pPr>
              <w:spacing w:before="40"/>
            </w:pPr>
            <w:r w:rsidRPr="002E57A1">
              <w:rPr>
                <w:b/>
                <w:szCs w:val="24"/>
              </w:rPr>
              <w:t>Date:</w:t>
            </w:r>
          </w:p>
        </w:tc>
      </w:tr>
    </w:tbl>
    <w:p w:rsidR="004B5752" w:rsidRDefault="004B5752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87"/>
        <w:gridCol w:w="6033"/>
        <w:gridCol w:w="142"/>
        <w:gridCol w:w="2258"/>
        <w:gridCol w:w="357"/>
      </w:tblGrid>
      <w:tr w:rsidR="004B5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4" w:type="dxa"/>
            <w:gridSpan w:val="2"/>
          </w:tcPr>
          <w:p w:rsidR="004B5752" w:rsidRDefault="004B5752">
            <w:r>
              <w:t>Confid.</w:t>
            </w:r>
            <w:r>
              <w:br/>
              <w:t xml:space="preserve">  mark</w:t>
            </w:r>
          </w:p>
        </w:tc>
        <w:tc>
          <w:tcPr>
            <w:tcW w:w="6033" w:type="dxa"/>
            <w:tcBorders>
              <w:left w:val="single" w:sz="6" w:space="0" w:color="auto"/>
            </w:tcBorders>
          </w:tcPr>
          <w:p w:rsidR="004B5752" w:rsidRDefault="004B5752">
            <w:pPr>
              <w:ind w:left="170"/>
            </w:pPr>
            <w:r>
              <w:rPr>
                <w:i/>
                <w:sz w:val="22"/>
              </w:rPr>
              <w:t>Please complete one form for each “other chemical production facility”.</w:t>
            </w:r>
          </w:p>
        </w:tc>
        <w:tc>
          <w:tcPr>
            <w:tcW w:w="142" w:type="dxa"/>
          </w:tcPr>
          <w:p w:rsidR="004B5752" w:rsidRDefault="004B5752">
            <w:pPr>
              <w:ind w:left="170"/>
            </w:pPr>
          </w:p>
        </w:tc>
        <w:tc>
          <w:tcPr>
            <w:tcW w:w="2615" w:type="dxa"/>
            <w:gridSpan w:val="2"/>
          </w:tcPr>
          <w:p w:rsidR="004B5752" w:rsidRDefault="004B5752">
            <w:pPr>
              <w:ind w:firstLine="113"/>
              <w:jc w:val="right"/>
            </w:pPr>
            <w:r>
              <w:t xml:space="preserve">    </w:t>
            </w:r>
          </w:p>
        </w:tc>
      </w:tr>
      <w:tr w:rsidR="004B5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</w:tcPr>
          <w:p w:rsidR="004B5752" w:rsidRDefault="004B5752">
            <w:pPr>
              <w:rPr>
                <w:sz w:val="10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4B5752" w:rsidRDefault="004B5752">
            <w:pPr>
              <w:ind w:left="170"/>
              <w:rPr>
                <w:sz w:val="10"/>
              </w:rPr>
            </w:pPr>
          </w:p>
        </w:tc>
        <w:tc>
          <w:tcPr>
            <w:tcW w:w="6033" w:type="dxa"/>
          </w:tcPr>
          <w:p w:rsidR="004B5752" w:rsidRDefault="004B5752">
            <w:pPr>
              <w:ind w:left="170"/>
              <w:rPr>
                <w:b/>
                <w:sz w:val="10"/>
              </w:rPr>
            </w:pPr>
          </w:p>
        </w:tc>
        <w:tc>
          <w:tcPr>
            <w:tcW w:w="142" w:type="dxa"/>
          </w:tcPr>
          <w:p w:rsidR="004B5752" w:rsidRDefault="004B5752">
            <w:pPr>
              <w:ind w:left="170"/>
              <w:rPr>
                <w:sz w:val="10"/>
              </w:rPr>
            </w:pPr>
          </w:p>
        </w:tc>
        <w:tc>
          <w:tcPr>
            <w:tcW w:w="2258" w:type="dxa"/>
          </w:tcPr>
          <w:p w:rsidR="004B5752" w:rsidRDefault="004B5752">
            <w:pPr>
              <w:jc w:val="center"/>
              <w:rPr>
                <w:sz w:val="10"/>
              </w:rPr>
            </w:pPr>
          </w:p>
        </w:tc>
        <w:tc>
          <w:tcPr>
            <w:tcW w:w="357" w:type="dxa"/>
          </w:tcPr>
          <w:p w:rsidR="004B5752" w:rsidRDefault="004B5752">
            <w:pPr>
              <w:rPr>
                <w:sz w:val="10"/>
              </w:rPr>
            </w:pPr>
          </w:p>
        </w:tc>
      </w:tr>
      <w:tr w:rsidR="004B5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4B5752" w:rsidRDefault="004B5752">
            <w:pPr>
              <w:ind w:left="170"/>
              <w:rPr>
                <w:sz w:val="22"/>
              </w:rPr>
            </w:pPr>
          </w:p>
        </w:tc>
        <w:tc>
          <w:tcPr>
            <w:tcW w:w="6033" w:type="dxa"/>
          </w:tcPr>
          <w:p w:rsidR="004B5752" w:rsidRDefault="004B5752">
            <w:pPr>
              <w:ind w:left="170"/>
              <w:rPr>
                <w:sz w:val="22"/>
              </w:rPr>
            </w:pPr>
            <w:r>
              <w:rPr>
                <w:b/>
                <w:sz w:val="22"/>
              </w:rPr>
              <w:t>Plant Site Code:</w:t>
            </w:r>
          </w:p>
        </w:tc>
        <w:tc>
          <w:tcPr>
            <w:tcW w:w="142" w:type="dxa"/>
          </w:tcPr>
          <w:p w:rsidR="004B5752" w:rsidRDefault="004B5752">
            <w:pPr>
              <w:ind w:left="170"/>
              <w:rPr>
                <w:sz w:val="22"/>
              </w:rPr>
            </w:pPr>
          </w:p>
        </w:tc>
        <w:tc>
          <w:tcPr>
            <w:tcW w:w="2258" w:type="dxa"/>
            <w:tcBorders>
              <w:bottom w:val="single" w:sz="6" w:space="0" w:color="auto"/>
            </w:tcBorders>
          </w:tcPr>
          <w:p w:rsidR="004B5752" w:rsidRDefault="004B5752">
            <w:pPr>
              <w:jc w:val="center"/>
              <w:rPr>
                <w:sz w:val="22"/>
              </w:rPr>
            </w:pPr>
          </w:p>
        </w:tc>
        <w:tc>
          <w:tcPr>
            <w:tcW w:w="357" w:type="dxa"/>
          </w:tcPr>
          <w:p w:rsidR="004B5752" w:rsidRDefault="004B5752">
            <w:pPr>
              <w:rPr>
                <w:sz w:val="22"/>
              </w:rPr>
            </w:pPr>
          </w:p>
        </w:tc>
      </w:tr>
      <w:tr w:rsidR="004B5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</w:tcPr>
          <w:p w:rsidR="004B5752" w:rsidRDefault="004B5752">
            <w:pPr>
              <w:rPr>
                <w:sz w:val="10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4B5752" w:rsidRDefault="004B5752">
            <w:pPr>
              <w:ind w:left="170"/>
              <w:rPr>
                <w:sz w:val="10"/>
              </w:rPr>
            </w:pPr>
          </w:p>
        </w:tc>
        <w:tc>
          <w:tcPr>
            <w:tcW w:w="6033" w:type="dxa"/>
          </w:tcPr>
          <w:p w:rsidR="004B5752" w:rsidRDefault="004B5752">
            <w:pPr>
              <w:ind w:left="170"/>
              <w:rPr>
                <w:sz w:val="10"/>
              </w:rPr>
            </w:pPr>
          </w:p>
        </w:tc>
        <w:tc>
          <w:tcPr>
            <w:tcW w:w="142" w:type="dxa"/>
          </w:tcPr>
          <w:p w:rsidR="004B5752" w:rsidRDefault="004B5752">
            <w:pPr>
              <w:ind w:left="170"/>
              <w:rPr>
                <w:sz w:val="10"/>
              </w:rPr>
            </w:pPr>
          </w:p>
        </w:tc>
        <w:tc>
          <w:tcPr>
            <w:tcW w:w="2258" w:type="dxa"/>
          </w:tcPr>
          <w:p w:rsidR="004B5752" w:rsidRDefault="004B5752">
            <w:pPr>
              <w:rPr>
                <w:sz w:val="10"/>
              </w:rPr>
            </w:pPr>
          </w:p>
        </w:tc>
        <w:tc>
          <w:tcPr>
            <w:tcW w:w="357" w:type="dxa"/>
          </w:tcPr>
          <w:p w:rsidR="004B5752" w:rsidRDefault="004B5752">
            <w:pPr>
              <w:rPr>
                <w:sz w:val="10"/>
              </w:rPr>
            </w:pPr>
          </w:p>
        </w:tc>
      </w:tr>
      <w:tr w:rsidR="004B5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4B5752" w:rsidRDefault="004B5752">
            <w:pPr>
              <w:ind w:left="170"/>
              <w:rPr>
                <w:sz w:val="22"/>
              </w:rPr>
            </w:pPr>
          </w:p>
        </w:tc>
        <w:tc>
          <w:tcPr>
            <w:tcW w:w="6033" w:type="dxa"/>
          </w:tcPr>
          <w:p w:rsidR="004B5752" w:rsidRDefault="004B5752">
            <w:pPr>
              <w:ind w:left="170"/>
              <w:rPr>
                <w:sz w:val="22"/>
              </w:rPr>
            </w:pPr>
            <w:r>
              <w:rPr>
                <w:sz w:val="22"/>
              </w:rPr>
              <w:t>Name of plant site:</w:t>
            </w:r>
          </w:p>
        </w:tc>
        <w:tc>
          <w:tcPr>
            <w:tcW w:w="142" w:type="dxa"/>
          </w:tcPr>
          <w:p w:rsidR="004B5752" w:rsidRDefault="004B5752">
            <w:pPr>
              <w:ind w:left="170"/>
              <w:rPr>
                <w:sz w:val="22"/>
              </w:rPr>
            </w:pPr>
          </w:p>
        </w:tc>
        <w:tc>
          <w:tcPr>
            <w:tcW w:w="2258" w:type="dxa"/>
            <w:tcBorders>
              <w:bottom w:val="single" w:sz="6" w:space="0" w:color="auto"/>
            </w:tcBorders>
          </w:tcPr>
          <w:p w:rsidR="004B5752" w:rsidRDefault="004B5752">
            <w:pPr>
              <w:jc w:val="center"/>
              <w:rPr>
                <w:sz w:val="22"/>
              </w:rPr>
            </w:pPr>
          </w:p>
        </w:tc>
        <w:tc>
          <w:tcPr>
            <w:tcW w:w="357" w:type="dxa"/>
          </w:tcPr>
          <w:p w:rsidR="004B5752" w:rsidRDefault="004B5752">
            <w:pPr>
              <w:rPr>
                <w:sz w:val="22"/>
              </w:rPr>
            </w:pPr>
          </w:p>
        </w:tc>
      </w:tr>
      <w:tr w:rsidR="004B5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</w:tcPr>
          <w:p w:rsidR="004B5752" w:rsidRDefault="004B5752">
            <w:pPr>
              <w:rPr>
                <w:sz w:val="2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4B5752" w:rsidRDefault="004B5752">
            <w:pPr>
              <w:ind w:left="170"/>
              <w:rPr>
                <w:sz w:val="2"/>
              </w:rPr>
            </w:pPr>
          </w:p>
        </w:tc>
        <w:tc>
          <w:tcPr>
            <w:tcW w:w="6033" w:type="dxa"/>
          </w:tcPr>
          <w:p w:rsidR="004B5752" w:rsidRDefault="004B5752">
            <w:pPr>
              <w:ind w:left="170"/>
              <w:rPr>
                <w:sz w:val="2"/>
              </w:rPr>
            </w:pPr>
          </w:p>
        </w:tc>
        <w:tc>
          <w:tcPr>
            <w:tcW w:w="142" w:type="dxa"/>
          </w:tcPr>
          <w:p w:rsidR="004B5752" w:rsidRDefault="004B5752">
            <w:pPr>
              <w:ind w:left="170"/>
              <w:rPr>
                <w:sz w:val="2"/>
              </w:rPr>
            </w:pPr>
          </w:p>
        </w:tc>
        <w:tc>
          <w:tcPr>
            <w:tcW w:w="2258" w:type="dxa"/>
          </w:tcPr>
          <w:p w:rsidR="004B5752" w:rsidRDefault="004B5752">
            <w:pPr>
              <w:rPr>
                <w:sz w:val="2"/>
              </w:rPr>
            </w:pPr>
          </w:p>
        </w:tc>
        <w:tc>
          <w:tcPr>
            <w:tcW w:w="357" w:type="dxa"/>
          </w:tcPr>
          <w:p w:rsidR="004B5752" w:rsidRDefault="004B5752">
            <w:pPr>
              <w:rPr>
                <w:sz w:val="2"/>
              </w:rPr>
            </w:pPr>
          </w:p>
        </w:tc>
      </w:tr>
      <w:tr w:rsidR="004B5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4B5752" w:rsidRDefault="004B5752">
            <w:pPr>
              <w:ind w:left="170"/>
              <w:rPr>
                <w:sz w:val="22"/>
              </w:rPr>
            </w:pPr>
          </w:p>
        </w:tc>
        <w:tc>
          <w:tcPr>
            <w:tcW w:w="6033" w:type="dxa"/>
          </w:tcPr>
          <w:p w:rsidR="004B5752" w:rsidRDefault="004B5752">
            <w:pPr>
              <w:ind w:left="170"/>
              <w:rPr>
                <w:sz w:val="22"/>
              </w:rPr>
            </w:pPr>
            <w:r>
              <w:rPr>
                <w:sz w:val="22"/>
              </w:rPr>
              <w:t>The name of the owner, company, or enterprise operating</w:t>
            </w:r>
          </w:p>
        </w:tc>
        <w:tc>
          <w:tcPr>
            <w:tcW w:w="142" w:type="dxa"/>
          </w:tcPr>
          <w:p w:rsidR="004B5752" w:rsidRDefault="004B5752">
            <w:pPr>
              <w:ind w:left="170"/>
              <w:rPr>
                <w:sz w:val="22"/>
              </w:rPr>
            </w:pPr>
          </w:p>
        </w:tc>
        <w:tc>
          <w:tcPr>
            <w:tcW w:w="2258" w:type="dxa"/>
          </w:tcPr>
          <w:p w:rsidR="004B5752" w:rsidRDefault="004B5752">
            <w:pPr>
              <w:jc w:val="center"/>
              <w:rPr>
                <w:sz w:val="22"/>
              </w:rPr>
            </w:pPr>
          </w:p>
        </w:tc>
        <w:tc>
          <w:tcPr>
            <w:tcW w:w="357" w:type="dxa"/>
          </w:tcPr>
          <w:p w:rsidR="004B5752" w:rsidRDefault="004B5752">
            <w:pPr>
              <w:rPr>
                <w:sz w:val="22"/>
              </w:rPr>
            </w:pPr>
          </w:p>
        </w:tc>
      </w:tr>
      <w:tr w:rsidR="004B5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6" w:space="0" w:color="auto"/>
            </w:tcBorders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4B5752" w:rsidRDefault="004B5752">
            <w:pPr>
              <w:ind w:left="170"/>
              <w:rPr>
                <w:sz w:val="22"/>
              </w:rPr>
            </w:pPr>
          </w:p>
        </w:tc>
        <w:tc>
          <w:tcPr>
            <w:tcW w:w="6033" w:type="dxa"/>
          </w:tcPr>
          <w:p w:rsidR="004B5752" w:rsidRDefault="004B5752">
            <w:pPr>
              <w:ind w:left="170"/>
              <w:rPr>
                <w:sz w:val="22"/>
              </w:rPr>
            </w:pPr>
            <w:r>
              <w:rPr>
                <w:sz w:val="22"/>
              </w:rPr>
              <w:t>the plant site:</w:t>
            </w:r>
          </w:p>
        </w:tc>
        <w:tc>
          <w:tcPr>
            <w:tcW w:w="142" w:type="dxa"/>
          </w:tcPr>
          <w:p w:rsidR="004B5752" w:rsidRDefault="004B5752">
            <w:pPr>
              <w:ind w:left="170"/>
              <w:rPr>
                <w:sz w:val="22"/>
              </w:rPr>
            </w:pPr>
          </w:p>
        </w:tc>
        <w:tc>
          <w:tcPr>
            <w:tcW w:w="2258" w:type="dxa"/>
            <w:tcBorders>
              <w:bottom w:val="single" w:sz="6" w:space="0" w:color="auto"/>
            </w:tcBorders>
          </w:tcPr>
          <w:p w:rsidR="004B5752" w:rsidRDefault="004B5752">
            <w:pPr>
              <w:jc w:val="center"/>
              <w:rPr>
                <w:sz w:val="22"/>
              </w:rPr>
            </w:pPr>
          </w:p>
        </w:tc>
        <w:tc>
          <w:tcPr>
            <w:tcW w:w="357" w:type="dxa"/>
          </w:tcPr>
          <w:p w:rsidR="004B5752" w:rsidRDefault="004B5752">
            <w:pPr>
              <w:rPr>
                <w:sz w:val="22"/>
              </w:rPr>
            </w:pPr>
          </w:p>
        </w:tc>
      </w:tr>
      <w:tr w:rsidR="004B5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</w:tcPr>
          <w:p w:rsidR="004B5752" w:rsidRDefault="004B5752">
            <w:pPr>
              <w:rPr>
                <w:sz w:val="2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4B5752" w:rsidRDefault="004B5752">
            <w:pPr>
              <w:ind w:left="170"/>
              <w:rPr>
                <w:sz w:val="2"/>
              </w:rPr>
            </w:pPr>
          </w:p>
        </w:tc>
        <w:tc>
          <w:tcPr>
            <w:tcW w:w="6033" w:type="dxa"/>
          </w:tcPr>
          <w:p w:rsidR="004B5752" w:rsidRDefault="004B5752">
            <w:pPr>
              <w:ind w:left="170"/>
              <w:rPr>
                <w:sz w:val="2"/>
              </w:rPr>
            </w:pPr>
          </w:p>
        </w:tc>
        <w:tc>
          <w:tcPr>
            <w:tcW w:w="142" w:type="dxa"/>
          </w:tcPr>
          <w:p w:rsidR="004B5752" w:rsidRDefault="004B5752">
            <w:pPr>
              <w:ind w:left="170"/>
              <w:rPr>
                <w:sz w:val="2"/>
              </w:rPr>
            </w:pPr>
          </w:p>
        </w:tc>
        <w:tc>
          <w:tcPr>
            <w:tcW w:w="2258" w:type="dxa"/>
          </w:tcPr>
          <w:p w:rsidR="004B5752" w:rsidRDefault="004B5752">
            <w:pPr>
              <w:rPr>
                <w:sz w:val="2"/>
              </w:rPr>
            </w:pPr>
          </w:p>
        </w:tc>
        <w:tc>
          <w:tcPr>
            <w:tcW w:w="357" w:type="dxa"/>
          </w:tcPr>
          <w:p w:rsidR="004B5752" w:rsidRDefault="004B5752">
            <w:pPr>
              <w:rPr>
                <w:sz w:val="2"/>
              </w:rPr>
            </w:pPr>
          </w:p>
        </w:tc>
      </w:tr>
      <w:tr w:rsidR="004B5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4B5752" w:rsidRDefault="004B5752">
            <w:pPr>
              <w:ind w:left="170"/>
              <w:rPr>
                <w:sz w:val="22"/>
              </w:rPr>
            </w:pPr>
          </w:p>
        </w:tc>
        <w:tc>
          <w:tcPr>
            <w:tcW w:w="6033" w:type="dxa"/>
          </w:tcPr>
          <w:p w:rsidR="004B5752" w:rsidRDefault="004B5752">
            <w:pPr>
              <w:ind w:left="170"/>
              <w:rPr>
                <w:sz w:val="22"/>
              </w:rPr>
            </w:pPr>
            <w:r>
              <w:rPr>
                <w:sz w:val="22"/>
              </w:rPr>
              <w:t>Street address:</w:t>
            </w:r>
          </w:p>
        </w:tc>
        <w:tc>
          <w:tcPr>
            <w:tcW w:w="142" w:type="dxa"/>
          </w:tcPr>
          <w:p w:rsidR="004B5752" w:rsidRDefault="004B5752">
            <w:pPr>
              <w:ind w:left="170"/>
              <w:rPr>
                <w:sz w:val="22"/>
              </w:rPr>
            </w:pPr>
          </w:p>
        </w:tc>
        <w:tc>
          <w:tcPr>
            <w:tcW w:w="2258" w:type="dxa"/>
            <w:tcBorders>
              <w:bottom w:val="single" w:sz="6" w:space="0" w:color="auto"/>
            </w:tcBorders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357" w:type="dxa"/>
          </w:tcPr>
          <w:p w:rsidR="004B5752" w:rsidRDefault="004B5752">
            <w:pPr>
              <w:rPr>
                <w:sz w:val="22"/>
              </w:rPr>
            </w:pPr>
          </w:p>
        </w:tc>
      </w:tr>
      <w:tr w:rsidR="004B5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</w:tcPr>
          <w:p w:rsidR="004B5752" w:rsidRDefault="004B5752">
            <w:pPr>
              <w:rPr>
                <w:sz w:val="2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4B5752" w:rsidRDefault="004B5752">
            <w:pPr>
              <w:ind w:left="170"/>
              <w:rPr>
                <w:sz w:val="2"/>
              </w:rPr>
            </w:pPr>
          </w:p>
        </w:tc>
        <w:tc>
          <w:tcPr>
            <w:tcW w:w="6033" w:type="dxa"/>
          </w:tcPr>
          <w:p w:rsidR="004B5752" w:rsidRDefault="004B5752">
            <w:pPr>
              <w:ind w:left="170"/>
              <w:rPr>
                <w:sz w:val="2"/>
              </w:rPr>
            </w:pPr>
          </w:p>
        </w:tc>
        <w:tc>
          <w:tcPr>
            <w:tcW w:w="142" w:type="dxa"/>
          </w:tcPr>
          <w:p w:rsidR="004B5752" w:rsidRDefault="004B5752">
            <w:pPr>
              <w:ind w:left="170"/>
              <w:rPr>
                <w:sz w:val="2"/>
              </w:rPr>
            </w:pPr>
          </w:p>
        </w:tc>
        <w:tc>
          <w:tcPr>
            <w:tcW w:w="2258" w:type="dxa"/>
          </w:tcPr>
          <w:p w:rsidR="004B5752" w:rsidRDefault="004B5752">
            <w:pPr>
              <w:rPr>
                <w:sz w:val="2"/>
              </w:rPr>
            </w:pPr>
          </w:p>
        </w:tc>
        <w:tc>
          <w:tcPr>
            <w:tcW w:w="357" w:type="dxa"/>
          </w:tcPr>
          <w:p w:rsidR="004B5752" w:rsidRDefault="004B5752">
            <w:pPr>
              <w:rPr>
                <w:sz w:val="2"/>
              </w:rPr>
            </w:pPr>
          </w:p>
        </w:tc>
      </w:tr>
      <w:tr w:rsidR="004B5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4B5752" w:rsidRDefault="004B5752">
            <w:pPr>
              <w:ind w:left="170"/>
              <w:rPr>
                <w:sz w:val="22"/>
              </w:rPr>
            </w:pPr>
          </w:p>
        </w:tc>
        <w:tc>
          <w:tcPr>
            <w:tcW w:w="6033" w:type="dxa"/>
          </w:tcPr>
          <w:p w:rsidR="004B5752" w:rsidRDefault="004B5752">
            <w:pPr>
              <w:ind w:left="170"/>
              <w:rPr>
                <w:sz w:val="22"/>
              </w:rPr>
            </w:pPr>
            <w:r>
              <w:rPr>
                <w:sz w:val="22"/>
              </w:rPr>
              <w:t>City/district:</w:t>
            </w:r>
          </w:p>
        </w:tc>
        <w:tc>
          <w:tcPr>
            <w:tcW w:w="142" w:type="dxa"/>
          </w:tcPr>
          <w:p w:rsidR="004B5752" w:rsidRDefault="004B5752">
            <w:pPr>
              <w:ind w:left="170"/>
              <w:rPr>
                <w:sz w:val="22"/>
              </w:rPr>
            </w:pPr>
          </w:p>
        </w:tc>
        <w:tc>
          <w:tcPr>
            <w:tcW w:w="2258" w:type="dxa"/>
            <w:tcBorders>
              <w:bottom w:val="single" w:sz="6" w:space="0" w:color="auto"/>
            </w:tcBorders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357" w:type="dxa"/>
          </w:tcPr>
          <w:p w:rsidR="004B5752" w:rsidRDefault="004B5752">
            <w:pPr>
              <w:rPr>
                <w:sz w:val="22"/>
              </w:rPr>
            </w:pPr>
          </w:p>
        </w:tc>
      </w:tr>
      <w:tr w:rsidR="004B5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</w:tcPr>
          <w:p w:rsidR="004B5752" w:rsidRDefault="004B5752">
            <w:pPr>
              <w:rPr>
                <w:sz w:val="2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4B5752" w:rsidRDefault="004B5752">
            <w:pPr>
              <w:ind w:left="170"/>
              <w:rPr>
                <w:sz w:val="2"/>
              </w:rPr>
            </w:pPr>
          </w:p>
        </w:tc>
        <w:tc>
          <w:tcPr>
            <w:tcW w:w="6033" w:type="dxa"/>
          </w:tcPr>
          <w:p w:rsidR="004B5752" w:rsidRDefault="004B5752">
            <w:pPr>
              <w:ind w:left="170"/>
              <w:rPr>
                <w:sz w:val="2"/>
              </w:rPr>
            </w:pPr>
          </w:p>
        </w:tc>
        <w:tc>
          <w:tcPr>
            <w:tcW w:w="142" w:type="dxa"/>
          </w:tcPr>
          <w:p w:rsidR="004B5752" w:rsidRDefault="004B5752">
            <w:pPr>
              <w:ind w:left="170"/>
              <w:rPr>
                <w:sz w:val="2"/>
              </w:rPr>
            </w:pPr>
          </w:p>
        </w:tc>
        <w:tc>
          <w:tcPr>
            <w:tcW w:w="2258" w:type="dxa"/>
          </w:tcPr>
          <w:p w:rsidR="004B5752" w:rsidRDefault="004B5752">
            <w:pPr>
              <w:rPr>
                <w:sz w:val="2"/>
              </w:rPr>
            </w:pPr>
          </w:p>
        </w:tc>
        <w:tc>
          <w:tcPr>
            <w:tcW w:w="357" w:type="dxa"/>
          </w:tcPr>
          <w:p w:rsidR="004B5752" w:rsidRDefault="004B5752">
            <w:pPr>
              <w:rPr>
                <w:sz w:val="2"/>
              </w:rPr>
            </w:pPr>
          </w:p>
        </w:tc>
      </w:tr>
      <w:tr w:rsidR="004B5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4B5752" w:rsidRDefault="004B5752">
            <w:pPr>
              <w:ind w:left="170"/>
              <w:rPr>
                <w:sz w:val="22"/>
              </w:rPr>
            </w:pPr>
          </w:p>
        </w:tc>
        <w:tc>
          <w:tcPr>
            <w:tcW w:w="6033" w:type="dxa"/>
          </w:tcPr>
          <w:p w:rsidR="004B5752" w:rsidRDefault="004B5752">
            <w:pPr>
              <w:ind w:left="170"/>
              <w:rPr>
                <w:sz w:val="22"/>
              </w:rPr>
            </w:pPr>
            <w:r>
              <w:rPr>
                <w:sz w:val="22"/>
              </w:rPr>
              <w:t>Province/state/other:</w:t>
            </w:r>
          </w:p>
        </w:tc>
        <w:tc>
          <w:tcPr>
            <w:tcW w:w="142" w:type="dxa"/>
          </w:tcPr>
          <w:p w:rsidR="004B5752" w:rsidRDefault="004B5752">
            <w:pPr>
              <w:ind w:left="170"/>
              <w:rPr>
                <w:sz w:val="22"/>
              </w:rPr>
            </w:pPr>
          </w:p>
        </w:tc>
        <w:tc>
          <w:tcPr>
            <w:tcW w:w="2258" w:type="dxa"/>
            <w:tcBorders>
              <w:bottom w:val="single" w:sz="6" w:space="0" w:color="auto"/>
            </w:tcBorders>
          </w:tcPr>
          <w:p w:rsidR="004B5752" w:rsidRDefault="004B5752">
            <w:pPr>
              <w:jc w:val="center"/>
              <w:rPr>
                <w:sz w:val="22"/>
              </w:rPr>
            </w:pPr>
          </w:p>
        </w:tc>
        <w:tc>
          <w:tcPr>
            <w:tcW w:w="357" w:type="dxa"/>
          </w:tcPr>
          <w:p w:rsidR="004B5752" w:rsidRDefault="004B5752">
            <w:pPr>
              <w:rPr>
                <w:sz w:val="22"/>
              </w:rPr>
            </w:pPr>
          </w:p>
        </w:tc>
      </w:tr>
      <w:tr w:rsidR="004B5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</w:tcPr>
          <w:p w:rsidR="004B5752" w:rsidRDefault="004B5752">
            <w:pPr>
              <w:rPr>
                <w:sz w:val="2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4B5752" w:rsidRDefault="004B5752">
            <w:pPr>
              <w:ind w:left="170"/>
              <w:rPr>
                <w:sz w:val="2"/>
              </w:rPr>
            </w:pPr>
          </w:p>
        </w:tc>
        <w:tc>
          <w:tcPr>
            <w:tcW w:w="6033" w:type="dxa"/>
          </w:tcPr>
          <w:p w:rsidR="004B5752" w:rsidRDefault="004B5752">
            <w:pPr>
              <w:ind w:left="170"/>
              <w:rPr>
                <w:sz w:val="2"/>
              </w:rPr>
            </w:pPr>
          </w:p>
        </w:tc>
        <w:tc>
          <w:tcPr>
            <w:tcW w:w="142" w:type="dxa"/>
          </w:tcPr>
          <w:p w:rsidR="004B5752" w:rsidRDefault="004B5752">
            <w:pPr>
              <w:ind w:left="170"/>
              <w:rPr>
                <w:sz w:val="2"/>
              </w:rPr>
            </w:pPr>
          </w:p>
        </w:tc>
        <w:tc>
          <w:tcPr>
            <w:tcW w:w="2258" w:type="dxa"/>
          </w:tcPr>
          <w:p w:rsidR="004B5752" w:rsidRDefault="004B5752">
            <w:pPr>
              <w:rPr>
                <w:sz w:val="2"/>
              </w:rPr>
            </w:pPr>
          </w:p>
        </w:tc>
        <w:tc>
          <w:tcPr>
            <w:tcW w:w="357" w:type="dxa"/>
          </w:tcPr>
          <w:p w:rsidR="004B5752" w:rsidRDefault="004B5752">
            <w:pPr>
              <w:rPr>
                <w:sz w:val="2"/>
              </w:rPr>
            </w:pPr>
          </w:p>
        </w:tc>
      </w:tr>
      <w:tr w:rsidR="004B5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4B5752" w:rsidRDefault="004B5752">
            <w:pPr>
              <w:ind w:left="170"/>
              <w:rPr>
                <w:sz w:val="22"/>
              </w:rPr>
            </w:pPr>
          </w:p>
        </w:tc>
        <w:tc>
          <w:tcPr>
            <w:tcW w:w="6033" w:type="dxa"/>
          </w:tcPr>
          <w:p w:rsidR="004B5752" w:rsidRDefault="004B5752">
            <w:pPr>
              <w:ind w:left="170"/>
              <w:rPr>
                <w:sz w:val="22"/>
              </w:rPr>
            </w:pPr>
            <w:r>
              <w:rPr>
                <w:sz w:val="22"/>
              </w:rPr>
              <w:t>Latitude, longitude/Precise location:</w:t>
            </w:r>
          </w:p>
        </w:tc>
        <w:tc>
          <w:tcPr>
            <w:tcW w:w="142" w:type="dxa"/>
          </w:tcPr>
          <w:p w:rsidR="004B5752" w:rsidRDefault="004B5752">
            <w:pPr>
              <w:ind w:left="170"/>
              <w:rPr>
                <w:sz w:val="22"/>
              </w:rPr>
            </w:pPr>
          </w:p>
        </w:tc>
        <w:tc>
          <w:tcPr>
            <w:tcW w:w="2258" w:type="dxa"/>
            <w:tcBorders>
              <w:bottom w:val="single" w:sz="6" w:space="0" w:color="auto"/>
            </w:tcBorders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357" w:type="dxa"/>
          </w:tcPr>
          <w:p w:rsidR="004B5752" w:rsidRDefault="004B5752">
            <w:pPr>
              <w:rPr>
                <w:sz w:val="22"/>
              </w:rPr>
            </w:pPr>
          </w:p>
        </w:tc>
      </w:tr>
      <w:tr w:rsidR="004B5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</w:tcPr>
          <w:p w:rsidR="004B5752" w:rsidRDefault="004B5752">
            <w:pPr>
              <w:rPr>
                <w:sz w:val="2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4B5752" w:rsidRDefault="004B5752">
            <w:pPr>
              <w:ind w:left="170"/>
              <w:rPr>
                <w:sz w:val="2"/>
              </w:rPr>
            </w:pPr>
          </w:p>
        </w:tc>
        <w:tc>
          <w:tcPr>
            <w:tcW w:w="6033" w:type="dxa"/>
          </w:tcPr>
          <w:p w:rsidR="004B5752" w:rsidRDefault="004B5752">
            <w:pPr>
              <w:ind w:left="170"/>
              <w:rPr>
                <w:sz w:val="2"/>
              </w:rPr>
            </w:pPr>
          </w:p>
        </w:tc>
        <w:tc>
          <w:tcPr>
            <w:tcW w:w="142" w:type="dxa"/>
          </w:tcPr>
          <w:p w:rsidR="004B5752" w:rsidRDefault="004B5752">
            <w:pPr>
              <w:ind w:left="170"/>
              <w:rPr>
                <w:sz w:val="2"/>
              </w:rPr>
            </w:pPr>
          </w:p>
        </w:tc>
        <w:tc>
          <w:tcPr>
            <w:tcW w:w="2258" w:type="dxa"/>
          </w:tcPr>
          <w:p w:rsidR="004B5752" w:rsidRDefault="004B5752">
            <w:pPr>
              <w:rPr>
                <w:sz w:val="2"/>
              </w:rPr>
            </w:pPr>
          </w:p>
        </w:tc>
        <w:tc>
          <w:tcPr>
            <w:tcW w:w="357" w:type="dxa"/>
          </w:tcPr>
          <w:p w:rsidR="004B5752" w:rsidRDefault="004B5752">
            <w:pPr>
              <w:rPr>
                <w:sz w:val="2"/>
              </w:rPr>
            </w:pPr>
          </w:p>
        </w:tc>
      </w:tr>
      <w:tr w:rsidR="004B5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4B5752" w:rsidRDefault="004B5752">
            <w:pPr>
              <w:ind w:left="170"/>
              <w:rPr>
                <w:sz w:val="22"/>
              </w:rPr>
            </w:pPr>
          </w:p>
        </w:tc>
        <w:tc>
          <w:tcPr>
            <w:tcW w:w="6033" w:type="dxa"/>
          </w:tcPr>
          <w:p w:rsidR="004B5752" w:rsidRDefault="004B5752">
            <w:pPr>
              <w:ind w:left="170"/>
              <w:rPr>
                <w:sz w:val="22"/>
              </w:rPr>
            </w:pPr>
            <w:r>
              <w:rPr>
                <w:sz w:val="22"/>
              </w:rPr>
              <w:t xml:space="preserve">Identify the attachment for additional information on </w:t>
            </w:r>
          </w:p>
        </w:tc>
        <w:tc>
          <w:tcPr>
            <w:tcW w:w="142" w:type="dxa"/>
          </w:tcPr>
          <w:p w:rsidR="004B5752" w:rsidRDefault="004B5752">
            <w:pPr>
              <w:ind w:left="170"/>
              <w:rPr>
                <w:sz w:val="22"/>
              </w:rPr>
            </w:pPr>
          </w:p>
        </w:tc>
        <w:tc>
          <w:tcPr>
            <w:tcW w:w="2258" w:type="dxa"/>
          </w:tcPr>
          <w:p w:rsidR="004B5752" w:rsidRDefault="004B5752">
            <w:pPr>
              <w:jc w:val="center"/>
              <w:rPr>
                <w:sz w:val="22"/>
              </w:rPr>
            </w:pPr>
          </w:p>
        </w:tc>
        <w:tc>
          <w:tcPr>
            <w:tcW w:w="357" w:type="dxa"/>
          </w:tcPr>
          <w:p w:rsidR="004B5752" w:rsidRDefault="004B5752">
            <w:pPr>
              <w:rPr>
                <w:sz w:val="22"/>
              </w:rPr>
            </w:pPr>
          </w:p>
        </w:tc>
      </w:tr>
      <w:tr w:rsidR="004B5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6" w:space="0" w:color="auto"/>
            </w:tcBorders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4B5752" w:rsidRDefault="004B5752">
            <w:pPr>
              <w:ind w:left="170"/>
              <w:rPr>
                <w:sz w:val="22"/>
              </w:rPr>
            </w:pPr>
          </w:p>
        </w:tc>
        <w:tc>
          <w:tcPr>
            <w:tcW w:w="6033" w:type="dxa"/>
          </w:tcPr>
          <w:p w:rsidR="004B5752" w:rsidRDefault="004B5752">
            <w:pPr>
              <w:ind w:left="170"/>
              <w:rPr>
                <w:sz w:val="22"/>
              </w:rPr>
            </w:pPr>
            <w:r>
              <w:rPr>
                <w:sz w:val="22"/>
              </w:rPr>
              <w:t>this plant site (if available):</w:t>
            </w:r>
          </w:p>
        </w:tc>
        <w:tc>
          <w:tcPr>
            <w:tcW w:w="142" w:type="dxa"/>
          </w:tcPr>
          <w:p w:rsidR="004B5752" w:rsidRDefault="004B5752">
            <w:pPr>
              <w:ind w:left="170"/>
              <w:rPr>
                <w:sz w:val="22"/>
              </w:rPr>
            </w:pPr>
          </w:p>
        </w:tc>
        <w:tc>
          <w:tcPr>
            <w:tcW w:w="2258" w:type="dxa"/>
            <w:tcBorders>
              <w:bottom w:val="single" w:sz="6" w:space="0" w:color="auto"/>
            </w:tcBorders>
          </w:tcPr>
          <w:p w:rsidR="004B5752" w:rsidRDefault="004B5752">
            <w:pPr>
              <w:jc w:val="center"/>
              <w:rPr>
                <w:sz w:val="22"/>
              </w:rPr>
            </w:pPr>
          </w:p>
        </w:tc>
        <w:tc>
          <w:tcPr>
            <w:tcW w:w="357" w:type="dxa"/>
          </w:tcPr>
          <w:p w:rsidR="004B5752" w:rsidRDefault="004B5752">
            <w:pPr>
              <w:rPr>
                <w:sz w:val="22"/>
              </w:rPr>
            </w:pPr>
          </w:p>
        </w:tc>
      </w:tr>
      <w:tr w:rsidR="004B5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</w:tcPr>
          <w:p w:rsidR="004B5752" w:rsidRDefault="004B5752">
            <w:pPr>
              <w:rPr>
                <w:sz w:val="2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4B5752" w:rsidRDefault="004B5752">
            <w:pPr>
              <w:ind w:left="170"/>
              <w:rPr>
                <w:sz w:val="2"/>
              </w:rPr>
            </w:pPr>
          </w:p>
        </w:tc>
        <w:tc>
          <w:tcPr>
            <w:tcW w:w="6033" w:type="dxa"/>
          </w:tcPr>
          <w:p w:rsidR="004B5752" w:rsidRDefault="004B5752">
            <w:pPr>
              <w:ind w:left="170"/>
              <w:rPr>
                <w:sz w:val="2"/>
              </w:rPr>
            </w:pPr>
          </w:p>
        </w:tc>
        <w:tc>
          <w:tcPr>
            <w:tcW w:w="142" w:type="dxa"/>
          </w:tcPr>
          <w:p w:rsidR="004B5752" w:rsidRDefault="004B5752">
            <w:pPr>
              <w:ind w:left="170"/>
              <w:rPr>
                <w:sz w:val="2"/>
              </w:rPr>
            </w:pPr>
          </w:p>
        </w:tc>
        <w:tc>
          <w:tcPr>
            <w:tcW w:w="2258" w:type="dxa"/>
          </w:tcPr>
          <w:p w:rsidR="004B5752" w:rsidRDefault="004B5752">
            <w:pPr>
              <w:rPr>
                <w:sz w:val="2"/>
              </w:rPr>
            </w:pPr>
          </w:p>
        </w:tc>
        <w:tc>
          <w:tcPr>
            <w:tcW w:w="357" w:type="dxa"/>
          </w:tcPr>
          <w:p w:rsidR="004B5752" w:rsidRDefault="004B5752">
            <w:pPr>
              <w:rPr>
                <w:sz w:val="2"/>
              </w:rPr>
            </w:pPr>
          </w:p>
        </w:tc>
      </w:tr>
      <w:tr w:rsidR="004B5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6033" w:type="dxa"/>
          </w:tcPr>
          <w:p w:rsidR="004B5752" w:rsidRDefault="004B5752">
            <w:pPr>
              <w:ind w:left="170"/>
              <w:rPr>
                <w:sz w:val="22"/>
              </w:rPr>
            </w:pPr>
            <w:r>
              <w:rPr>
                <w:sz w:val="22"/>
              </w:rPr>
              <w:t xml:space="preserve">Use product group codes (see Appendix 4) to describe </w:t>
            </w:r>
          </w:p>
        </w:tc>
        <w:tc>
          <w:tcPr>
            <w:tcW w:w="142" w:type="dxa"/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2258" w:type="dxa"/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357" w:type="dxa"/>
          </w:tcPr>
          <w:p w:rsidR="004B5752" w:rsidRDefault="004B5752">
            <w:pPr>
              <w:rPr>
                <w:sz w:val="22"/>
              </w:rPr>
            </w:pPr>
          </w:p>
        </w:tc>
      </w:tr>
      <w:tr w:rsidR="004B5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6033" w:type="dxa"/>
          </w:tcPr>
          <w:p w:rsidR="004B5752" w:rsidRDefault="004B5752">
            <w:pPr>
              <w:ind w:left="170"/>
              <w:rPr>
                <w:sz w:val="22"/>
              </w:rPr>
            </w:pPr>
            <w:r>
              <w:rPr>
                <w:sz w:val="22"/>
              </w:rPr>
              <w:t xml:space="preserve">main activities of the plant </w:t>
            </w:r>
            <w:r w:rsidR="00B87B44">
              <w:rPr>
                <w:sz w:val="22"/>
              </w:rPr>
              <w:t xml:space="preserve">site that make the site declarable, </w:t>
            </w:r>
            <w:r>
              <w:rPr>
                <w:sz w:val="22"/>
              </w:rPr>
              <w:t>in terms of product group(s):</w:t>
            </w:r>
          </w:p>
        </w:tc>
        <w:tc>
          <w:tcPr>
            <w:tcW w:w="142" w:type="dxa"/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2258" w:type="dxa"/>
            <w:tcBorders>
              <w:bottom w:val="single" w:sz="6" w:space="0" w:color="auto"/>
            </w:tcBorders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357" w:type="dxa"/>
          </w:tcPr>
          <w:p w:rsidR="004B5752" w:rsidRDefault="004B5752">
            <w:pPr>
              <w:rPr>
                <w:sz w:val="22"/>
              </w:rPr>
            </w:pPr>
          </w:p>
        </w:tc>
      </w:tr>
      <w:tr w:rsidR="004B5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</w:tcPr>
          <w:p w:rsidR="004B5752" w:rsidRDefault="004B5752">
            <w:pPr>
              <w:rPr>
                <w:sz w:val="10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4B5752" w:rsidRDefault="004B5752">
            <w:pPr>
              <w:ind w:left="170"/>
              <w:rPr>
                <w:sz w:val="10"/>
              </w:rPr>
            </w:pPr>
          </w:p>
        </w:tc>
        <w:tc>
          <w:tcPr>
            <w:tcW w:w="6033" w:type="dxa"/>
          </w:tcPr>
          <w:p w:rsidR="004B5752" w:rsidRDefault="004B5752">
            <w:pPr>
              <w:ind w:left="170"/>
              <w:rPr>
                <w:sz w:val="10"/>
              </w:rPr>
            </w:pPr>
          </w:p>
        </w:tc>
        <w:tc>
          <w:tcPr>
            <w:tcW w:w="142" w:type="dxa"/>
          </w:tcPr>
          <w:p w:rsidR="004B5752" w:rsidRDefault="004B5752">
            <w:pPr>
              <w:ind w:left="170"/>
              <w:rPr>
                <w:sz w:val="10"/>
              </w:rPr>
            </w:pPr>
          </w:p>
        </w:tc>
        <w:tc>
          <w:tcPr>
            <w:tcW w:w="2258" w:type="dxa"/>
          </w:tcPr>
          <w:p w:rsidR="004B5752" w:rsidRDefault="004B5752">
            <w:pPr>
              <w:rPr>
                <w:sz w:val="10"/>
              </w:rPr>
            </w:pPr>
          </w:p>
        </w:tc>
        <w:tc>
          <w:tcPr>
            <w:tcW w:w="357" w:type="dxa"/>
          </w:tcPr>
          <w:p w:rsidR="004B5752" w:rsidRDefault="004B5752">
            <w:pPr>
              <w:rPr>
                <w:sz w:val="10"/>
              </w:rPr>
            </w:pPr>
          </w:p>
        </w:tc>
      </w:tr>
      <w:tr w:rsidR="004B5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4B5752" w:rsidRDefault="004B5752">
            <w:pPr>
              <w:ind w:left="170"/>
              <w:rPr>
                <w:sz w:val="22"/>
              </w:rPr>
            </w:pPr>
          </w:p>
        </w:tc>
        <w:tc>
          <w:tcPr>
            <w:tcW w:w="6033" w:type="dxa"/>
          </w:tcPr>
          <w:p w:rsidR="004B5752" w:rsidRDefault="004B5752">
            <w:pPr>
              <w:ind w:left="170"/>
              <w:rPr>
                <w:sz w:val="22"/>
              </w:rPr>
            </w:pPr>
            <w:r>
              <w:rPr>
                <w:b/>
                <w:sz w:val="22"/>
              </w:rPr>
              <w:t>For plant sites producing more than 200 tonnes of DOC chemicals</w:t>
            </w:r>
            <w:r w:rsidR="00A60EC9">
              <w:rPr>
                <w:b/>
                <w:sz w:val="22"/>
              </w:rPr>
              <w:t xml:space="preserve"> (including PSF chemicals)</w:t>
            </w:r>
          </w:p>
        </w:tc>
        <w:tc>
          <w:tcPr>
            <w:tcW w:w="142" w:type="dxa"/>
          </w:tcPr>
          <w:p w:rsidR="004B5752" w:rsidRDefault="004B5752">
            <w:pPr>
              <w:ind w:left="170"/>
              <w:rPr>
                <w:sz w:val="22"/>
              </w:rPr>
            </w:pPr>
          </w:p>
        </w:tc>
        <w:tc>
          <w:tcPr>
            <w:tcW w:w="2258" w:type="dxa"/>
          </w:tcPr>
          <w:p w:rsidR="004B5752" w:rsidRDefault="004B5752">
            <w:pPr>
              <w:jc w:val="center"/>
              <w:rPr>
                <w:sz w:val="22"/>
              </w:rPr>
            </w:pPr>
          </w:p>
        </w:tc>
        <w:tc>
          <w:tcPr>
            <w:tcW w:w="357" w:type="dxa"/>
          </w:tcPr>
          <w:p w:rsidR="004B5752" w:rsidRDefault="004B5752">
            <w:pPr>
              <w:rPr>
                <w:sz w:val="22"/>
              </w:rPr>
            </w:pPr>
          </w:p>
        </w:tc>
      </w:tr>
      <w:tr w:rsidR="004B5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"/>
          <w:jc w:val="center"/>
        </w:trPr>
        <w:tc>
          <w:tcPr>
            <w:tcW w:w="567" w:type="dxa"/>
          </w:tcPr>
          <w:p w:rsidR="004B5752" w:rsidRDefault="004B5752">
            <w:pPr>
              <w:rPr>
                <w:sz w:val="2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4B5752" w:rsidRDefault="004B5752">
            <w:pPr>
              <w:rPr>
                <w:sz w:val="2"/>
              </w:rPr>
            </w:pPr>
          </w:p>
        </w:tc>
        <w:tc>
          <w:tcPr>
            <w:tcW w:w="6033" w:type="dxa"/>
          </w:tcPr>
          <w:p w:rsidR="004B5752" w:rsidRDefault="004B5752">
            <w:pPr>
              <w:pStyle w:val="TableNormal"/>
              <w:spacing w:before="0"/>
              <w:ind w:left="170"/>
              <w:rPr>
                <w:sz w:val="2"/>
              </w:rPr>
            </w:pPr>
          </w:p>
        </w:tc>
        <w:tc>
          <w:tcPr>
            <w:tcW w:w="142" w:type="dxa"/>
          </w:tcPr>
          <w:p w:rsidR="004B5752" w:rsidRDefault="004B5752">
            <w:pPr>
              <w:rPr>
                <w:sz w:val="2"/>
              </w:rPr>
            </w:pPr>
          </w:p>
        </w:tc>
        <w:tc>
          <w:tcPr>
            <w:tcW w:w="2258" w:type="dxa"/>
          </w:tcPr>
          <w:p w:rsidR="004B5752" w:rsidRDefault="004B5752">
            <w:pPr>
              <w:rPr>
                <w:sz w:val="2"/>
              </w:rPr>
            </w:pPr>
          </w:p>
        </w:tc>
        <w:tc>
          <w:tcPr>
            <w:tcW w:w="357" w:type="dxa"/>
          </w:tcPr>
          <w:p w:rsidR="004B5752" w:rsidRDefault="004B5752">
            <w:pPr>
              <w:rPr>
                <w:sz w:val="2"/>
              </w:rPr>
            </w:pPr>
          </w:p>
        </w:tc>
      </w:tr>
      <w:tr w:rsidR="004B5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6033" w:type="dxa"/>
          </w:tcPr>
          <w:p w:rsidR="004B5752" w:rsidRDefault="004B5752">
            <w:pPr>
              <w:pStyle w:val="TableNormal"/>
              <w:spacing w:before="0"/>
              <w:ind w:left="505"/>
              <w:rPr>
                <w:sz w:val="22"/>
              </w:rPr>
            </w:pPr>
            <w:r>
              <w:rPr>
                <w:sz w:val="22"/>
              </w:rPr>
              <w:t xml:space="preserve">Aggregate amount of production of the unscheduled </w:t>
            </w:r>
          </w:p>
        </w:tc>
        <w:tc>
          <w:tcPr>
            <w:tcW w:w="142" w:type="dxa"/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2258" w:type="dxa"/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357" w:type="dxa"/>
          </w:tcPr>
          <w:p w:rsidR="004B5752" w:rsidRDefault="004B5752">
            <w:pPr>
              <w:rPr>
                <w:sz w:val="22"/>
              </w:rPr>
            </w:pPr>
          </w:p>
        </w:tc>
      </w:tr>
      <w:tr w:rsidR="004B5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6033" w:type="dxa"/>
          </w:tcPr>
          <w:p w:rsidR="004B5752" w:rsidRDefault="004B5752">
            <w:pPr>
              <w:ind w:left="505"/>
              <w:rPr>
                <w:sz w:val="22"/>
              </w:rPr>
            </w:pPr>
            <w:r>
              <w:rPr>
                <w:sz w:val="22"/>
              </w:rPr>
              <w:t>discrete organic chemicals</w:t>
            </w:r>
            <w:r w:rsidR="00B87B44">
              <w:rPr>
                <w:sz w:val="22"/>
              </w:rPr>
              <w:t>, including PSF chemicals</w:t>
            </w:r>
            <w:r>
              <w:rPr>
                <w:sz w:val="22"/>
              </w:rPr>
              <w:t xml:space="preserve"> (use Codes of Production Range, see Appendix 7):</w:t>
            </w:r>
          </w:p>
        </w:tc>
        <w:tc>
          <w:tcPr>
            <w:tcW w:w="142" w:type="dxa"/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2258" w:type="dxa"/>
            <w:tcBorders>
              <w:bottom w:val="single" w:sz="6" w:space="0" w:color="auto"/>
            </w:tcBorders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357" w:type="dxa"/>
          </w:tcPr>
          <w:p w:rsidR="004B5752" w:rsidRDefault="004B5752">
            <w:pPr>
              <w:rPr>
                <w:sz w:val="22"/>
              </w:rPr>
            </w:pPr>
          </w:p>
        </w:tc>
      </w:tr>
      <w:tr w:rsidR="004B5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</w:tcPr>
          <w:p w:rsidR="004B5752" w:rsidRDefault="004B5752">
            <w:pPr>
              <w:rPr>
                <w:sz w:val="2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4B5752" w:rsidRDefault="004B5752">
            <w:pPr>
              <w:rPr>
                <w:sz w:val="2"/>
              </w:rPr>
            </w:pPr>
          </w:p>
        </w:tc>
        <w:tc>
          <w:tcPr>
            <w:tcW w:w="6033" w:type="dxa"/>
          </w:tcPr>
          <w:p w:rsidR="004B5752" w:rsidRDefault="004B5752">
            <w:pPr>
              <w:ind w:left="505"/>
              <w:rPr>
                <w:sz w:val="2"/>
              </w:rPr>
            </w:pPr>
          </w:p>
        </w:tc>
        <w:tc>
          <w:tcPr>
            <w:tcW w:w="142" w:type="dxa"/>
          </w:tcPr>
          <w:p w:rsidR="004B5752" w:rsidRDefault="004B5752">
            <w:pPr>
              <w:rPr>
                <w:sz w:val="2"/>
              </w:rPr>
            </w:pPr>
          </w:p>
        </w:tc>
        <w:tc>
          <w:tcPr>
            <w:tcW w:w="2258" w:type="dxa"/>
          </w:tcPr>
          <w:p w:rsidR="004B5752" w:rsidRDefault="004B5752">
            <w:pPr>
              <w:rPr>
                <w:sz w:val="2"/>
              </w:rPr>
            </w:pPr>
          </w:p>
        </w:tc>
        <w:tc>
          <w:tcPr>
            <w:tcW w:w="357" w:type="dxa"/>
          </w:tcPr>
          <w:p w:rsidR="004B5752" w:rsidRDefault="004B5752">
            <w:pPr>
              <w:rPr>
                <w:sz w:val="2"/>
              </w:rPr>
            </w:pPr>
          </w:p>
        </w:tc>
      </w:tr>
      <w:tr w:rsidR="004B5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6033" w:type="dxa"/>
          </w:tcPr>
          <w:p w:rsidR="004B5752" w:rsidRDefault="004B5752">
            <w:pPr>
              <w:ind w:left="505"/>
              <w:rPr>
                <w:sz w:val="22"/>
              </w:rPr>
            </w:pPr>
            <w:r>
              <w:rPr>
                <w:sz w:val="22"/>
              </w:rPr>
              <w:t xml:space="preserve">Approximate number of plants producing unscheduled </w:t>
            </w:r>
          </w:p>
        </w:tc>
        <w:tc>
          <w:tcPr>
            <w:tcW w:w="142" w:type="dxa"/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2258" w:type="dxa"/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357" w:type="dxa"/>
          </w:tcPr>
          <w:p w:rsidR="004B5752" w:rsidRDefault="004B5752">
            <w:pPr>
              <w:rPr>
                <w:sz w:val="22"/>
              </w:rPr>
            </w:pPr>
          </w:p>
        </w:tc>
      </w:tr>
      <w:tr w:rsidR="004B5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6033" w:type="dxa"/>
          </w:tcPr>
          <w:p w:rsidR="004B5752" w:rsidRDefault="004B5752">
            <w:pPr>
              <w:ind w:left="505"/>
              <w:rPr>
                <w:sz w:val="22"/>
              </w:rPr>
            </w:pPr>
            <w:r>
              <w:rPr>
                <w:sz w:val="22"/>
              </w:rPr>
              <w:t>discrete organic chemicals, including PSF chemicals at the plant site:</w:t>
            </w:r>
          </w:p>
        </w:tc>
        <w:tc>
          <w:tcPr>
            <w:tcW w:w="142" w:type="dxa"/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2258" w:type="dxa"/>
            <w:tcBorders>
              <w:bottom w:val="single" w:sz="6" w:space="0" w:color="auto"/>
            </w:tcBorders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357" w:type="dxa"/>
          </w:tcPr>
          <w:p w:rsidR="004B5752" w:rsidRDefault="004B5752">
            <w:pPr>
              <w:rPr>
                <w:sz w:val="22"/>
              </w:rPr>
            </w:pPr>
          </w:p>
        </w:tc>
      </w:tr>
      <w:tr w:rsidR="004B5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</w:tcPr>
          <w:p w:rsidR="004B5752" w:rsidRDefault="004B5752">
            <w:pPr>
              <w:rPr>
                <w:sz w:val="10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4B5752" w:rsidRDefault="004B5752">
            <w:pPr>
              <w:rPr>
                <w:sz w:val="10"/>
              </w:rPr>
            </w:pPr>
          </w:p>
        </w:tc>
        <w:tc>
          <w:tcPr>
            <w:tcW w:w="6033" w:type="dxa"/>
          </w:tcPr>
          <w:p w:rsidR="004B5752" w:rsidRDefault="004B5752">
            <w:pPr>
              <w:ind w:left="170"/>
              <w:rPr>
                <w:sz w:val="10"/>
              </w:rPr>
            </w:pPr>
          </w:p>
        </w:tc>
        <w:tc>
          <w:tcPr>
            <w:tcW w:w="142" w:type="dxa"/>
          </w:tcPr>
          <w:p w:rsidR="004B5752" w:rsidRDefault="004B5752">
            <w:pPr>
              <w:rPr>
                <w:sz w:val="10"/>
              </w:rPr>
            </w:pPr>
          </w:p>
        </w:tc>
        <w:tc>
          <w:tcPr>
            <w:tcW w:w="2258" w:type="dxa"/>
          </w:tcPr>
          <w:p w:rsidR="004B5752" w:rsidRDefault="004B5752">
            <w:pPr>
              <w:rPr>
                <w:sz w:val="10"/>
              </w:rPr>
            </w:pPr>
          </w:p>
        </w:tc>
        <w:tc>
          <w:tcPr>
            <w:tcW w:w="357" w:type="dxa"/>
          </w:tcPr>
          <w:p w:rsidR="004B5752" w:rsidRDefault="004B5752">
            <w:pPr>
              <w:rPr>
                <w:sz w:val="10"/>
              </w:rPr>
            </w:pPr>
          </w:p>
        </w:tc>
      </w:tr>
      <w:tr w:rsidR="004B5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6033" w:type="dxa"/>
          </w:tcPr>
          <w:p w:rsidR="004B5752" w:rsidRDefault="004B5752">
            <w:pPr>
              <w:ind w:left="170"/>
              <w:rPr>
                <w:sz w:val="22"/>
              </w:rPr>
            </w:pPr>
            <w:r>
              <w:rPr>
                <w:b/>
                <w:sz w:val="22"/>
              </w:rPr>
              <w:t>For plant sites comprising one or more plants producing more than 30 tonnes of a PSF chemical</w:t>
            </w:r>
          </w:p>
        </w:tc>
        <w:tc>
          <w:tcPr>
            <w:tcW w:w="142" w:type="dxa"/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2258" w:type="dxa"/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357" w:type="dxa"/>
          </w:tcPr>
          <w:p w:rsidR="004B5752" w:rsidRDefault="004B5752">
            <w:pPr>
              <w:rPr>
                <w:sz w:val="22"/>
              </w:rPr>
            </w:pPr>
          </w:p>
        </w:tc>
      </w:tr>
      <w:tr w:rsidR="004B5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</w:tcPr>
          <w:p w:rsidR="004B5752" w:rsidRDefault="004B5752">
            <w:pPr>
              <w:rPr>
                <w:sz w:val="2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4B5752" w:rsidRDefault="004B5752">
            <w:pPr>
              <w:rPr>
                <w:sz w:val="2"/>
              </w:rPr>
            </w:pPr>
          </w:p>
        </w:tc>
        <w:tc>
          <w:tcPr>
            <w:tcW w:w="6033" w:type="dxa"/>
          </w:tcPr>
          <w:p w:rsidR="004B5752" w:rsidRDefault="004B5752">
            <w:pPr>
              <w:ind w:left="170"/>
              <w:rPr>
                <w:sz w:val="2"/>
              </w:rPr>
            </w:pPr>
          </w:p>
        </w:tc>
        <w:tc>
          <w:tcPr>
            <w:tcW w:w="142" w:type="dxa"/>
          </w:tcPr>
          <w:p w:rsidR="004B5752" w:rsidRDefault="004B5752">
            <w:pPr>
              <w:rPr>
                <w:sz w:val="2"/>
              </w:rPr>
            </w:pPr>
          </w:p>
        </w:tc>
        <w:tc>
          <w:tcPr>
            <w:tcW w:w="2258" w:type="dxa"/>
          </w:tcPr>
          <w:p w:rsidR="004B5752" w:rsidRDefault="004B5752">
            <w:pPr>
              <w:rPr>
                <w:sz w:val="2"/>
              </w:rPr>
            </w:pPr>
          </w:p>
        </w:tc>
        <w:tc>
          <w:tcPr>
            <w:tcW w:w="357" w:type="dxa"/>
          </w:tcPr>
          <w:p w:rsidR="004B5752" w:rsidRDefault="004B5752">
            <w:pPr>
              <w:rPr>
                <w:sz w:val="2"/>
              </w:rPr>
            </w:pPr>
          </w:p>
        </w:tc>
      </w:tr>
      <w:tr w:rsidR="004B5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6033" w:type="dxa"/>
          </w:tcPr>
          <w:p w:rsidR="004B5752" w:rsidRDefault="004B5752">
            <w:pPr>
              <w:ind w:left="505"/>
              <w:rPr>
                <w:sz w:val="22"/>
              </w:rPr>
            </w:pPr>
            <w:r>
              <w:rPr>
                <w:sz w:val="22"/>
              </w:rPr>
              <w:t>Number of PSF plants at plant site:</w:t>
            </w:r>
          </w:p>
        </w:tc>
        <w:tc>
          <w:tcPr>
            <w:tcW w:w="142" w:type="dxa"/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2258" w:type="dxa"/>
            <w:tcBorders>
              <w:bottom w:val="single" w:sz="6" w:space="0" w:color="auto"/>
            </w:tcBorders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357" w:type="dxa"/>
          </w:tcPr>
          <w:p w:rsidR="004B5752" w:rsidRDefault="004B5752">
            <w:pPr>
              <w:rPr>
                <w:sz w:val="22"/>
              </w:rPr>
            </w:pPr>
          </w:p>
        </w:tc>
      </w:tr>
      <w:tr w:rsidR="004B5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</w:tcPr>
          <w:p w:rsidR="004B5752" w:rsidRDefault="004B5752">
            <w:pPr>
              <w:rPr>
                <w:sz w:val="2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4B5752" w:rsidRDefault="004B5752">
            <w:pPr>
              <w:rPr>
                <w:sz w:val="2"/>
              </w:rPr>
            </w:pPr>
          </w:p>
        </w:tc>
        <w:tc>
          <w:tcPr>
            <w:tcW w:w="6033" w:type="dxa"/>
          </w:tcPr>
          <w:p w:rsidR="004B5752" w:rsidRDefault="004B5752">
            <w:pPr>
              <w:ind w:left="505"/>
              <w:rPr>
                <w:sz w:val="2"/>
              </w:rPr>
            </w:pPr>
          </w:p>
        </w:tc>
        <w:tc>
          <w:tcPr>
            <w:tcW w:w="142" w:type="dxa"/>
          </w:tcPr>
          <w:p w:rsidR="004B5752" w:rsidRDefault="004B5752">
            <w:pPr>
              <w:rPr>
                <w:sz w:val="2"/>
              </w:rPr>
            </w:pPr>
          </w:p>
        </w:tc>
        <w:tc>
          <w:tcPr>
            <w:tcW w:w="2258" w:type="dxa"/>
          </w:tcPr>
          <w:p w:rsidR="004B5752" w:rsidRDefault="004B5752">
            <w:pPr>
              <w:jc w:val="center"/>
              <w:rPr>
                <w:sz w:val="2"/>
              </w:rPr>
            </w:pPr>
          </w:p>
        </w:tc>
        <w:tc>
          <w:tcPr>
            <w:tcW w:w="357" w:type="dxa"/>
          </w:tcPr>
          <w:p w:rsidR="004B5752" w:rsidRDefault="004B5752">
            <w:pPr>
              <w:rPr>
                <w:sz w:val="2"/>
              </w:rPr>
            </w:pPr>
          </w:p>
        </w:tc>
      </w:tr>
      <w:tr w:rsidR="004B5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6033" w:type="dxa"/>
          </w:tcPr>
          <w:p w:rsidR="004B5752" w:rsidRDefault="004B5752">
            <w:pPr>
              <w:ind w:left="505"/>
              <w:rPr>
                <w:sz w:val="22"/>
              </w:rPr>
            </w:pPr>
            <w:r>
              <w:rPr>
                <w:sz w:val="22"/>
              </w:rPr>
              <w:t xml:space="preserve">Has this plant site during the previous calendar year </w:t>
            </w:r>
          </w:p>
        </w:tc>
        <w:tc>
          <w:tcPr>
            <w:tcW w:w="142" w:type="dxa"/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2258" w:type="dxa"/>
          </w:tcPr>
          <w:p w:rsidR="004B5752" w:rsidRDefault="004B5752">
            <w:pPr>
              <w:jc w:val="center"/>
              <w:rPr>
                <w:sz w:val="22"/>
              </w:rPr>
            </w:pPr>
          </w:p>
        </w:tc>
        <w:tc>
          <w:tcPr>
            <w:tcW w:w="357" w:type="dxa"/>
          </w:tcPr>
          <w:p w:rsidR="004B5752" w:rsidRDefault="004B5752">
            <w:pPr>
              <w:rPr>
                <w:sz w:val="22"/>
              </w:rPr>
            </w:pPr>
          </w:p>
        </w:tc>
      </w:tr>
      <w:tr w:rsidR="004B5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6033" w:type="dxa"/>
          </w:tcPr>
          <w:p w:rsidR="004B5752" w:rsidRDefault="004B5752">
            <w:pPr>
              <w:ind w:left="505" w:right="-5655"/>
              <w:rPr>
                <w:sz w:val="22"/>
              </w:rPr>
            </w:pPr>
            <w:r>
              <w:rPr>
                <w:sz w:val="22"/>
              </w:rPr>
              <w:t>produced more than 200 tonnes of a PSF-chemical?</w:t>
            </w:r>
          </w:p>
        </w:tc>
        <w:tc>
          <w:tcPr>
            <w:tcW w:w="142" w:type="dxa"/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2258" w:type="dxa"/>
          </w:tcPr>
          <w:p w:rsidR="004B5752" w:rsidRDefault="004B5752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Yes   </w:t>
            </w:r>
            <w:r>
              <w:rPr>
                <w:rFonts w:ascii="Wingdings" w:hAnsi="Wingdings"/>
                <w:sz w:val="22"/>
              </w:rPr>
              <w:sym w:font="Wingdings" w:char="F071"/>
            </w:r>
            <w:r>
              <w:rPr>
                <w:sz w:val="22"/>
              </w:rPr>
              <w:t xml:space="preserve">        No   </w:t>
            </w:r>
            <w:r>
              <w:rPr>
                <w:rFonts w:ascii="Wingdings" w:hAnsi="Wingdings"/>
                <w:sz w:val="22"/>
              </w:rPr>
              <w:sym w:font="Wingdings" w:char="F071"/>
            </w:r>
          </w:p>
        </w:tc>
        <w:tc>
          <w:tcPr>
            <w:tcW w:w="357" w:type="dxa"/>
          </w:tcPr>
          <w:p w:rsidR="004B5752" w:rsidRDefault="004B5752">
            <w:pPr>
              <w:rPr>
                <w:sz w:val="22"/>
              </w:rPr>
            </w:pPr>
          </w:p>
        </w:tc>
      </w:tr>
      <w:tr w:rsidR="004B5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</w:tcPr>
          <w:p w:rsidR="004B5752" w:rsidRDefault="004B5752">
            <w:pPr>
              <w:rPr>
                <w:sz w:val="10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4B5752" w:rsidRDefault="004B5752">
            <w:pPr>
              <w:rPr>
                <w:sz w:val="10"/>
              </w:rPr>
            </w:pPr>
          </w:p>
        </w:tc>
        <w:tc>
          <w:tcPr>
            <w:tcW w:w="6033" w:type="dxa"/>
          </w:tcPr>
          <w:p w:rsidR="004B5752" w:rsidRDefault="004B5752">
            <w:pPr>
              <w:ind w:left="170"/>
              <w:rPr>
                <w:b/>
                <w:sz w:val="10"/>
              </w:rPr>
            </w:pPr>
          </w:p>
        </w:tc>
        <w:tc>
          <w:tcPr>
            <w:tcW w:w="142" w:type="dxa"/>
          </w:tcPr>
          <w:p w:rsidR="004B5752" w:rsidRDefault="004B5752">
            <w:pPr>
              <w:rPr>
                <w:sz w:val="10"/>
              </w:rPr>
            </w:pPr>
          </w:p>
        </w:tc>
        <w:tc>
          <w:tcPr>
            <w:tcW w:w="2258" w:type="dxa"/>
          </w:tcPr>
          <w:p w:rsidR="004B5752" w:rsidRDefault="004B5752">
            <w:pPr>
              <w:rPr>
                <w:sz w:val="10"/>
              </w:rPr>
            </w:pPr>
          </w:p>
        </w:tc>
        <w:tc>
          <w:tcPr>
            <w:tcW w:w="357" w:type="dxa"/>
          </w:tcPr>
          <w:p w:rsidR="004B5752" w:rsidRDefault="004B5752">
            <w:pPr>
              <w:rPr>
                <w:sz w:val="10"/>
              </w:rPr>
            </w:pPr>
          </w:p>
        </w:tc>
      </w:tr>
      <w:tr w:rsidR="004B5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6033" w:type="dxa"/>
          </w:tcPr>
          <w:p w:rsidR="004B5752" w:rsidRDefault="004B5752">
            <w:pPr>
              <w:ind w:left="505"/>
              <w:rPr>
                <w:sz w:val="22"/>
              </w:rPr>
            </w:pPr>
            <w:r>
              <w:rPr>
                <w:b/>
                <w:sz w:val="22"/>
              </w:rPr>
              <w:t>Aggregate amount of production of PSF chemicals produced by each PSF plant</w:t>
            </w:r>
            <w:r>
              <w:rPr>
                <w:sz w:val="22"/>
              </w:rPr>
              <w:t>.</w:t>
            </w:r>
          </w:p>
        </w:tc>
        <w:tc>
          <w:tcPr>
            <w:tcW w:w="142" w:type="dxa"/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2258" w:type="dxa"/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357" w:type="dxa"/>
          </w:tcPr>
          <w:p w:rsidR="004B5752" w:rsidRDefault="004B5752">
            <w:pPr>
              <w:rPr>
                <w:sz w:val="22"/>
              </w:rPr>
            </w:pPr>
          </w:p>
        </w:tc>
      </w:tr>
      <w:tr w:rsidR="004B5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  <w:tcBorders>
              <w:bottom w:val="single" w:sz="6" w:space="0" w:color="auto"/>
            </w:tcBorders>
          </w:tcPr>
          <w:p w:rsidR="004B5752" w:rsidRDefault="004B5752">
            <w:pPr>
              <w:rPr>
                <w:sz w:val="4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4B5752" w:rsidRDefault="004B5752">
            <w:pPr>
              <w:rPr>
                <w:sz w:val="2"/>
              </w:rPr>
            </w:pPr>
          </w:p>
        </w:tc>
        <w:tc>
          <w:tcPr>
            <w:tcW w:w="6033" w:type="dxa"/>
          </w:tcPr>
          <w:p w:rsidR="004B5752" w:rsidRDefault="004B5752">
            <w:pPr>
              <w:ind w:left="510"/>
              <w:rPr>
                <w:sz w:val="2"/>
              </w:rPr>
            </w:pPr>
          </w:p>
        </w:tc>
        <w:tc>
          <w:tcPr>
            <w:tcW w:w="142" w:type="dxa"/>
          </w:tcPr>
          <w:p w:rsidR="004B5752" w:rsidRDefault="004B5752">
            <w:pPr>
              <w:rPr>
                <w:sz w:val="2"/>
              </w:rPr>
            </w:pPr>
          </w:p>
        </w:tc>
        <w:tc>
          <w:tcPr>
            <w:tcW w:w="2258" w:type="dxa"/>
          </w:tcPr>
          <w:p w:rsidR="004B5752" w:rsidRDefault="004B5752">
            <w:pPr>
              <w:rPr>
                <w:sz w:val="2"/>
              </w:rPr>
            </w:pPr>
          </w:p>
        </w:tc>
        <w:tc>
          <w:tcPr>
            <w:tcW w:w="357" w:type="dxa"/>
          </w:tcPr>
          <w:p w:rsidR="004B5752" w:rsidRDefault="004B5752">
            <w:pPr>
              <w:rPr>
                <w:sz w:val="2"/>
              </w:rPr>
            </w:pPr>
          </w:p>
        </w:tc>
      </w:tr>
      <w:tr w:rsidR="004B5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6033" w:type="dxa"/>
          </w:tcPr>
          <w:p w:rsidR="004B5752" w:rsidRDefault="004B5752">
            <w:pPr>
              <w:ind w:left="505"/>
              <w:rPr>
                <w:sz w:val="22"/>
              </w:rPr>
            </w:pPr>
            <w:r>
              <w:rPr>
                <w:sz w:val="22"/>
              </w:rPr>
              <w:t xml:space="preserve">Number of plants producing </w:t>
            </w:r>
            <w:r w:rsidR="002757D3">
              <w:rPr>
                <w:sz w:val="22"/>
              </w:rPr>
              <w:t xml:space="preserve">30 to </w:t>
            </w:r>
            <w:r>
              <w:rPr>
                <w:sz w:val="22"/>
              </w:rPr>
              <w:t>200 tonnes of PSF:</w:t>
            </w:r>
          </w:p>
        </w:tc>
        <w:tc>
          <w:tcPr>
            <w:tcW w:w="142" w:type="dxa"/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2258" w:type="dxa"/>
            <w:tcBorders>
              <w:bottom w:val="single" w:sz="6" w:space="0" w:color="auto"/>
            </w:tcBorders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357" w:type="dxa"/>
          </w:tcPr>
          <w:p w:rsidR="004B5752" w:rsidRDefault="004B5752">
            <w:pPr>
              <w:rPr>
                <w:sz w:val="22"/>
              </w:rPr>
            </w:pPr>
          </w:p>
        </w:tc>
      </w:tr>
      <w:tr w:rsidR="004B5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</w:tcPr>
          <w:p w:rsidR="004B5752" w:rsidRDefault="004B5752">
            <w:pPr>
              <w:rPr>
                <w:sz w:val="2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4B5752" w:rsidRDefault="004B5752">
            <w:pPr>
              <w:rPr>
                <w:sz w:val="2"/>
              </w:rPr>
            </w:pPr>
          </w:p>
        </w:tc>
        <w:tc>
          <w:tcPr>
            <w:tcW w:w="6033" w:type="dxa"/>
          </w:tcPr>
          <w:p w:rsidR="004B5752" w:rsidRDefault="004B5752">
            <w:pPr>
              <w:ind w:left="505"/>
              <w:rPr>
                <w:sz w:val="2"/>
              </w:rPr>
            </w:pPr>
          </w:p>
        </w:tc>
        <w:tc>
          <w:tcPr>
            <w:tcW w:w="142" w:type="dxa"/>
          </w:tcPr>
          <w:p w:rsidR="004B5752" w:rsidRDefault="004B5752">
            <w:pPr>
              <w:rPr>
                <w:sz w:val="2"/>
              </w:rPr>
            </w:pPr>
          </w:p>
        </w:tc>
        <w:tc>
          <w:tcPr>
            <w:tcW w:w="2258" w:type="dxa"/>
          </w:tcPr>
          <w:p w:rsidR="004B5752" w:rsidRDefault="004B5752">
            <w:pPr>
              <w:rPr>
                <w:sz w:val="2"/>
              </w:rPr>
            </w:pPr>
          </w:p>
        </w:tc>
        <w:tc>
          <w:tcPr>
            <w:tcW w:w="357" w:type="dxa"/>
          </w:tcPr>
          <w:p w:rsidR="004B5752" w:rsidRDefault="004B5752">
            <w:pPr>
              <w:rPr>
                <w:sz w:val="2"/>
              </w:rPr>
            </w:pPr>
          </w:p>
        </w:tc>
      </w:tr>
      <w:tr w:rsidR="004B5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6033" w:type="dxa"/>
          </w:tcPr>
          <w:p w:rsidR="004B5752" w:rsidRDefault="004B5752">
            <w:pPr>
              <w:ind w:left="505"/>
              <w:rPr>
                <w:sz w:val="22"/>
              </w:rPr>
            </w:pPr>
            <w:r>
              <w:rPr>
                <w:sz w:val="22"/>
              </w:rPr>
              <w:t xml:space="preserve">Number of plants producing 200 to 1,000 tonnes of PSF:: </w:t>
            </w:r>
          </w:p>
        </w:tc>
        <w:tc>
          <w:tcPr>
            <w:tcW w:w="142" w:type="dxa"/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2258" w:type="dxa"/>
            <w:tcBorders>
              <w:bottom w:val="single" w:sz="6" w:space="0" w:color="auto"/>
            </w:tcBorders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357" w:type="dxa"/>
          </w:tcPr>
          <w:p w:rsidR="004B5752" w:rsidRDefault="004B5752">
            <w:pPr>
              <w:rPr>
                <w:sz w:val="22"/>
              </w:rPr>
            </w:pPr>
          </w:p>
        </w:tc>
      </w:tr>
      <w:tr w:rsidR="004B5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</w:tcPr>
          <w:p w:rsidR="004B5752" w:rsidRDefault="004B5752">
            <w:pPr>
              <w:rPr>
                <w:sz w:val="2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4B5752" w:rsidRDefault="004B5752">
            <w:pPr>
              <w:rPr>
                <w:sz w:val="2"/>
              </w:rPr>
            </w:pPr>
          </w:p>
        </w:tc>
        <w:tc>
          <w:tcPr>
            <w:tcW w:w="6033" w:type="dxa"/>
          </w:tcPr>
          <w:p w:rsidR="004B5752" w:rsidRDefault="004B5752">
            <w:pPr>
              <w:ind w:left="505"/>
              <w:rPr>
                <w:sz w:val="2"/>
              </w:rPr>
            </w:pPr>
          </w:p>
        </w:tc>
        <w:tc>
          <w:tcPr>
            <w:tcW w:w="142" w:type="dxa"/>
          </w:tcPr>
          <w:p w:rsidR="004B5752" w:rsidRDefault="004B5752">
            <w:pPr>
              <w:rPr>
                <w:sz w:val="2"/>
              </w:rPr>
            </w:pPr>
          </w:p>
        </w:tc>
        <w:tc>
          <w:tcPr>
            <w:tcW w:w="2258" w:type="dxa"/>
          </w:tcPr>
          <w:p w:rsidR="004B5752" w:rsidRDefault="004B5752">
            <w:pPr>
              <w:rPr>
                <w:sz w:val="2"/>
              </w:rPr>
            </w:pPr>
          </w:p>
        </w:tc>
        <w:tc>
          <w:tcPr>
            <w:tcW w:w="357" w:type="dxa"/>
          </w:tcPr>
          <w:p w:rsidR="004B5752" w:rsidRDefault="004B5752">
            <w:pPr>
              <w:rPr>
                <w:sz w:val="2"/>
              </w:rPr>
            </w:pPr>
          </w:p>
        </w:tc>
      </w:tr>
      <w:tr w:rsidR="004B5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6033" w:type="dxa"/>
          </w:tcPr>
          <w:p w:rsidR="004B5752" w:rsidRDefault="004B5752">
            <w:pPr>
              <w:ind w:left="505"/>
              <w:rPr>
                <w:sz w:val="22"/>
              </w:rPr>
            </w:pPr>
            <w:r>
              <w:rPr>
                <w:sz w:val="22"/>
              </w:rPr>
              <w:t xml:space="preserve">Number of plants producing 1,000 to 10,000 tonnes of PSF: </w:t>
            </w:r>
          </w:p>
        </w:tc>
        <w:tc>
          <w:tcPr>
            <w:tcW w:w="142" w:type="dxa"/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2258" w:type="dxa"/>
            <w:tcBorders>
              <w:bottom w:val="single" w:sz="6" w:space="0" w:color="auto"/>
            </w:tcBorders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357" w:type="dxa"/>
          </w:tcPr>
          <w:p w:rsidR="004B5752" w:rsidRDefault="004B5752">
            <w:pPr>
              <w:rPr>
                <w:sz w:val="22"/>
              </w:rPr>
            </w:pPr>
          </w:p>
        </w:tc>
      </w:tr>
      <w:tr w:rsidR="004B5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</w:tcPr>
          <w:p w:rsidR="004B5752" w:rsidRDefault="004B5752">
            <w:pPr>
              <w:rPr>
                <w:sz w:val="2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4B5752" w:rsidRDefault="004B5752">
            <w:pPr>
              <w:rPr>
                <w:sz w:val="2"/>
              </w:rPr>
            </w:pPr>
          </w:p>
        </w:tc>
        <w:tc>
          <w:tcPr>
            <w:tcW w:w="6033" w:type="dxa"/>
          </w:tcPr>
          <w:p w:rsidR="004B5752" w:rsidRDefault="004B5752">
            <w:pPr>
              <w:ind w:left="505"/>
              <w:rPr>
                <w:sz w:val="2"/>
              </w:rPr>
            </w:pPr>
          </w:p>
        </w:tc>
        <w:tc>
          <w:tcPr>
            <w:tcW w:w="142" w:type="dxa"/>
          </w:tcPr>
          <w:p w:rsidR="004B5752" w:rsidRDefault="004B5752">
            <w:pPr>
              <w:rPr>
                <w:sz w:val="2"/>
              </w:rPr>
            </w:pPr>
          </w:p>
        </w:tc>
        <w:tc>
          <w:tcPr>
            <w:tcW w:w="2258" w:type="dxa"/>
          </w:tcPr>
          <w:p w:rsidR="004B5752" w:rsidRDefault="004B5752">
            <w:pPr>
              <w:rPr>
                <w:sz w:val="2"/>
              </w:rPr>
            </w:pPr>
          </w:p>
        </w:tc>
        <w:tc>
          <w:tcPr>
            <w:tcW w:w="357" w:type="dxa"/>
          </w:tcPr>
          <w:p w:rsidR="004B5752" w:rsidRDefault="004B5752">
            <w:pPr>
              <w:rPr>
                <w:sz w:val="2"/>
              </w:rPr>
            </w:pPr>
          </w:p>
        </w:tc>
      </w:tr>
      <w:tr w:rsidR="004B5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6033" w:type="dxa"/>
          </w:tcPr>
          <w:p w:rsidR="004B5752" w:rsidRDefault="004B5752">
            <w:pPr>
              <w:ind w:left="505"/>
              <w:rPr>
                <w:sz w:val="22"/>
              </w:rPr>
            </w:pPr>
            <w:r>
              <w:rPr>
                <w:sz w:val="22"/>
              </w:rPr>
              <w:t xml:space="preserve">Number of plants producing more than 10,000 tonnes of PSF: </w:t>
            </w:r>
          </w:p>
        </w:tc>
        <w:tc>
          <w:tcPr>
            <w:tcW w:w="142" w:type="dxa"/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2258" w:type="dxa"/>
            <w:tcBorders>
              <w:bottom w:val="single" w:sz="6" w:space="0" w:color="auto"/>
            </w:tcBorders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357" w:type="dxa"/>
          </w:tcPr>
          <w:p w:rsidR="004B5752" w:rsidRDefault="004B5752">
            <w:pPr>
              <w:rPr>
                <w:sz w:val="22"/>
              </w:rPr>
            </w:pPr>
          </w:p>
        </w:tc>
      </w:tr>
      <w:tr w:rsidR="004B5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  <w:jc w:val="center"/>
        </w:trPr>
        <w:tc>
          <w:tcPr>
            <w:tcW w:w="567" w:type="dxa"/>
          </w:tcPr>
          <w:p w:rsidR="004B5752" w:rsidRDefault="004B5752">
            <w:pPr>
              <w:rPr>
                <w:sz w:val="2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4B5752" w:rsidRDefault="004B5752">
            <w:pPr>
              <w:rPr>
                <w:sz w:val="2"/>
              </w:rPr>
            </w:pPr>
          </w:p>
        </w:tc>
        <w:tc>
          <w:tcPr>
            <w:tcW w:w="6033" w:type="dxa"/>
          </w:tcPr>
          <w:p w:rsidR="004B5752" w:rsidRDefault="004B5752">
            <w:pPr>
              <w:ind w:left="170"/>
              <w:rPr>
                <w:b/>
                <w:sz w:val="2"/>
              </w:rPr>
            </w:pPr>
          </w:p>
        </w:tc>
        <w:tc>
          <w:tcPr>
            <w:tcW w:w="142" w:type="dxa"/>
          </w:tcPr>
          <w:p w:rsidR="004B5752" w:rsidRDefault="004B5752">
            <w:pPr>
              <w:rPr>
                <w:sz w:val="2"/>
              </w:rPr>
            </w:pPr>
          </w:p>
        </w:tc>
        <w:tc>
          <w:tcPr>
            <w:tcW w:w="2258" w:type="dxa"/>
          </w:tcPr>
          <w:p w:rsidR="004B5752" w:rsidRDefault="004B5752">
            <w:pPr>
              <w:rPr>
                <w:sz w:val="2"/>
              </w:rPr>
            </w:pPr>
          </w:p>
        </w:tc>
        <w:tc>
          <w:tcPr>
            <w:tcW w:w="357" w:type="dxa"/>
          </w:tcPr>
          <w:p w:rsidR="004B5752" w:rsidRDefault="004B5752">
            <w:pPr>
              <w:rPr>
                <w:sz w:val="2"/>
              </w:rPr>
            </w:pPr>
          </w:p>
        </w:tc>
      </w:tr>
      <w:tr w:rsidR="004B5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6033" w:type="dxa"/>
          </w:tcPr>
          <w:p w:rsidR="004B5752" w:rsidRDefault="004B5752">
            <w:pPr>
              <w:ind w:left="170"/>
              <w:rPr>
                <w:sz w:val="22"/>
              </w:rPr>
            </w:pPr>
            <w:r>
              <w:rPr>
                <w:sz w:val="22"/>
              </w:rPr>
              <w:t xml:space="preserve">Is or was a chemical specified in paragraph 8 </w:t>
            </w:r>
          </w:p>
        </w:tc>
        <w:tc>
          <w:tcPr>
            <w:tcW w:w="142" w:type="dxa"/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2258" w:type="dxa"/>
          </w:tcPr>
          <w:p w:rsidR="004B5752" w:rsidRDefault="004B5752">
            <w:pPr>
              <w:jc w:val="center"/>
              <w:rPr>
                <w:sz w:val="22"/>
              </w:rPr>
            </w:pPr>
          </w:p>
        </w:tc>
        <w:tc>
          <w:tcPr>
            <w:tcW w:w="357" w:type="dxa"/>
          </w:tcPr>
          <w:p w:rsidR="004B5752" w:rsidRDefault="004B5752">
            <w:pPr>
              <w:rPr>
                <w:sz w:val="22"/>
              </w:rPr>
            </w:pPr>
          </w:p>
        </w:tc>
      </w:tr>
      <w:tr w:rsidR="004B5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6033" w:type="dxa"/>
          </w:tcPr>
          <w:p w:rsidR="004B5752" w:rsidRDefault="004B5752">
            <w:pPr>
              <w:ind w:left="170" w:right="-5655"/>
              <w:rPr>
                <w:sz w:val="22"/>
              </w:rPr>
            </w:pPr>
            <w:r>
              <w:rPr>
                <w:sz w:val="22"/>
              </w:rPr>
              <w:t xml:space="preserve">of Article II of the CWC produced at the DOC/PSF </w:t>
            </w:r>
          </w:p>
          <w:p w:rsidR="004B5752" w:rsidRDefault="004B5752">
            <w:pPr>
              <w:ind w:left="170" w:right="-5655"/>
              <w:rPr>
                <w:sz w:val="22"/>
              </w:rPr>
            </w:pPr>
            <w:r>
              <w:rPr>
                <w:sz w:val="22"/>
              </w:rPr>
              <w:t xml:space="preserve">facility as an unavoidable by-product in an amount not </w:t>
            </w:r>
          </w:p>
          <w:p w:rsidR="004B5752" w:rsidRDefault="004B5752">
            <w:pPr>
              <w:ind w:left="170" w:right="-5655"/>
              <w:rPr>
                <w:sz w:val="22"/>
              </w:rPr>
            </w:pPr>
            <w:r>
              <w:rPr>
                <w:sz w:val="22"/>
              </w:rPr>
              <w:t>exceeding 3 per cent of the total product?</w:t>
            </w:r>
          </w:p>
        </w:tc>
        <w:tc>
          <w:tcPr>
            <w:tcW w:w="142" w:type="dxa"/>
          </w:tcPr>
          <w:p w:rsidR="004B5752" w:rsidRDefault="004B5752">
            <w:pPr>
              <w:rPr>
                <w:sz w:val="22"/>
              </w:rPr>
            </w:pPr>
          </w:p>
        </w:tc>
        <w:tc>
          <w:tcPr>
            <w:tcW w:w="2258" w:type="dxa"/>
          </w:tcPr>
          <w:p w:rsidR="004B5752" w:rsidRDefault="004B5752">
            <w:pPr>
              <w:jc w:val="center"/>
              <w:rPr>
                <w:sz w:val="22"/>
              </w:rPr>
            </w:pPr>
          </w:p>
          <w:p w:rsidR="004B5752" w:rsidRDefault="004B5752">
            <w:pPr>
              <w:jc w:val="center"/>
              <w:rPr>
                <w:sz w:val="22"/>
              </w:rPr>
            </w:pPr>
          </w:p>
          <w:p w:rsidR="004B5752" w:rsidRDefault="004B5752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Yes   </w:t>
            </w:r>
            <w:r>
              <w:rPr>
                <w:rFonts w:ascii="Wingdings" w:hAnsi="Wingdings"/>
                <w:sz w:val="22"/>
              </w:rPr>
              <w:sym w:font="Wingdings" w:char="F071"/>
            </w:r>
            <w:r>
              <w:rPr>
                <w:sz w:val="22"/>
              </w:rPr>
              <w:t xml:space="preserve">        No   </w:t>
            </w:r>
            <w:r>
              <w:rPr>
                <w:rFonts w:ascii="Wingdings" w:hAnsi="Wingdings"/>
                <w:sz w:val="22"/>
              </w:rPr>
              <w:sym w:font="Wingdings" w:char="F071"/>
            </w:r>
          </w:p>
        </w:tc>
        <w:tc>
          <w:tcPr>
            <w:tcW w:w="357" w:type="dxa"/>
          </w:tcPr>
          <w:p w:rsidR="004B5752" w:rsidRDefault="004B5752">
            <w:pPr>
              <w:rPr>
                <w:sz w:val="22"/>
              </w:rPr>
            </w:pPr>
          </w:p>
        </w:tc>
      </w:tr>
      <w:tr w:rsidR="004B5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</w:tcPr>
          <w:p w:rsidR="004B5752" w:rsidRDefault="004B5752">
            <w:pPr>
              <w:rPr>
                <w:sz w:val="12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4B5752" w:rsidRDefault="004B5752">
            <w:pPr>
              <w:rPr>
                <w:sz w:val="12"/>
              </w:rPr>
            </w:pPr>
          </w:p>
        </w:tc>
        <w:tc>
          <w:tcPr>
            <w:tcW w:w="6033" w:type="dxa"/>
          </w:tcPr>
          <w:p w:rsidR="004B5752" w:rsidRDefault="004B5752">
            <w:pPr>
              <w:ind w:left="170" w:right="-5655"/>
              <w:rPr>
                <w:sz w:val="12"/>
              </w:rPr>
            </w:pPr>
          </w:p>
        </w:tc>
        <w:tc>
          <w:tcPr>
            <w:tcW w:w="142" w:type="dxa"/>
          </w:tcPr>
          <w:p w:rsidR="004B5752" w:rsidRDefault="004B5752">
            <w:pPr>
              <w:rPr>
                <w:sz w:val="12"/>
              </w:rPr>
            </w:pPr>
          </w:p>
        </w:tc>
        <w:tc>
          <w:tcPr>
            <w:tcW w:w="2258" w:type="dxa"/>
          </w:tcPr>
          <w:p w:rsidR="004B5752" w:rsidRDefault="004B5752">
            <w:pPr>
              <w:jc w:val="center"/>
              <w:rPr>
                <w:sz w:val="12"/>
              </w:rPr>
            </w:pPr>
          </w:p>
        </w:tc>
        <w:tc>
          <w:tcPr>
            <w:tcW w:w="357" w:type="dxa"/>
          </w:tcPr>
          <w:p w:rsidR="004B5752" w:rsidRDefault="004B5752">
            <w:pPr>
              <w:rPr>
                <w:sz w:val="12"/>
              </w:rPr>
            </w:pPr>
          </w:p>
        </w:tc>
      </w:tr>
    </w:tbl>
    <w:p w:rsidR="004B5752" w:rsidRPr="009D11EC" w:rsidRDefault="004B5752" w:rsidP="009D11EC">
      <w:pPr>
        <w:ind w:left="-142"/>
        <w:rPr>
          <w:b/>
        </w:rPr>
      </w:pPr>
      <w:r w:rsidRPr="009D11EC">
        <w:rPr>
          <w:b/>
          <w:noProof/>
          <w:sz w:val="12"/>
        </w:rPr>
        <w:pict>
          <v:line id="_x0000_s1090" style="position:absolute;left:0;text-align:left;z-index:251657728;mso-position-horizontal-relative:page;mso-position-vertical-relative:page" from="64.8pt,770.4pt" to="546.75pt,770.45pt" o:allowincell="f">
            <v:stroke startarrowwidth="narrow" startarrowlength="short" endarrowwidth="narrow" endarrowlength="short"/>
            <w10:wrap anchorx="page" anchory="page"/>
          </v:line>
        </w:pict>
      </w:r>
      <w:r w:rsidR="009D11EC" w:rsidRPr="009D11EC">
        <w:rPr>
          <w:b/>
        </w:rPr>
        <w:t>Signature</w:t>
      </w:r>
      <w:r w:rsidR="009D11EC">
        <w:rPr>
          <w:b/>
        </w:rPr>
        <w:t>:</w:t>
      </w:r>
      <w:r w:rsidR="009D11EC" w:rsidRPr="009D11EC">
        <w:rPr>
          <w:b/>
        </w:rPr>
        <w:t xml:space="preserve"> </w:t>
      </w:r>
    </w:p>
    <w:sectPr w:rsidR="004B5752" w:rsidRPr="009D11EC">
      <w:headerReference w:type="default" r:id="rId8"/>
      <w:footerReference w:type="default" r:id="rId9"/>
      <w:type w:val="oddPage"/>
      <w:pgSz w:w="11907" w:h="16834"/>
      <w:pgMar w:top="1418" w:right="1134" w:bottom="1418" w:left="1418" w:header="708" w:footer="708" w:gutter="0"/>
      <w:paperSrc w:first="59824" w:other="59824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5B8" w:rsidRDefault="00AC35B8">
      <w:r>
        <w:separator/>
      </w:r>
    </w:p>
  </w:endnote>
  <w:endnote w:type="continuationSeparator" w:id="0">
    <w:p w:rsidR="00AC35B8" w:rsidRDefault="00AC35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1EC" w:rsidRDefault="009D11EC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5B8" w:rsidRDefault="00AC35B8">
      <w:r>
        <w:separator/>
      </w:r>
    </w:p>
  </w:footnote>
  <w:footnote w:type="continuationSeparator" w:id="0">
    <w:p w:rsidR="00AC35B8" w:rsidRDefault="00AC35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1EC" w:rsidRDefault="009D11EC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E62872"/>
    <w:multiLevelType w:val="singleLevel"/>
    <w:tmpl w:val="C1462DA6"/>
    <w:lvl w:ilvl="0">
      <w:start w:val="2"/>
      <w:numFmt w:val="lowerLetter"/>
      <w:lvlText w:val="(%1)"/>
      <w:legacy w:legacy="1" w:legacySpace="0" w:legacyIndent="1429"/>
      <w:lvlJc w:val="left"/>
      <w:pPr>
        <w:ind w:left="2138" w:hanging="1429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B87B44"/>
    <w:rsid w:val="00054604"/>
    <w:rsid w:val="001D6534"/>
    <w:rsid w:val="0026680B"/>
    <w:rsid w:val="002757D3"/>
    <w:rsid w:val="002E1E2B"/>
    <w:rsid w:val="004B5752"/>
    <w:rsid w:val="007804C4"/>
    <w:rsid w:val="007E5639"/>
    <w:rsid w:val="008814DC"/>
    <w:rsid w:val="009D11EC"/>
    <w:rsid w:val="00A60EC9"/>
    <w:rsid w:val="00AC35B8"/>
    <w:rsid w:val="00B87B44"/>
    <w:rsid w:val="00C33497"/>
    <w:rsid w:val="00F303CB"/>
    <w:rsid w:val="00F76F96"/>
    <w:rsid w:val="00FA4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lang w:val="en-GB" w:eastAsia="ja-JP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customStyle="1" w:styleId="TableContents">
    <w:name w:val="TableContents"/>
    <w:basedOn w:val="Standaard"/>
    <w:pPr>
      <w:spacing w:before="120" w:after="120"/>
      <w:ind w:left="1701" w:hanging="1701"/>
      <w:jc w:val="both"/>
    </w:pPr>
    <w:rPr>
      <w:rFonts w:ascii="Times" w:hAnsi="Times"/>
    </w:rPr>
  </w:style>
  <w:style w:type="paragraph" w:customStyle="1" w:styleId="TCAppendices">
    <w:name w:val="TCAppendices"/>
    <w:basedOn w:val="Standaard"/>
    <w:pPr>
      <w:spacing w:before="120"/>
      <w:ind w:left="3402" w:hanging="1701"/>
      <w:jc w:val="both"/>
    </w:pPr>
    <w:rPr>
      <w:rFonts w:ascii="Times" w:hAnsi="Times"/>
    </w:rPr>
  </w:style>
  <w:style w:type="paragraph" w:customStyle="1" w:styleId="1indent">
    <w:name w:val="1+indent"/>
    <w:basedOn w:val="1indent0"/>
    <w:pPr>
      <w:ind w:left="1985" w:hanging="1276"/>
    </w:pPr>
  </w:style>
  <w:style w:type="paragraph" w:customStyle="1" w:styleId="1indent0">
    <w:name w:val="1indent"/>
    <w:basedOn w:val="2Indent"/>
    <w:pPr>
      <w:ind w:left="1418"/>
    </w:pPr>
  </w:style>
  <w:style w:type="paragraph" w:customStyle="1" w:styleId="2Indent">
    <w:name w:val="2Indent"/>
    <w:basedOn w:val="Standaard"/>
    <w:pPr>
      <w:spacing w:before="120" w:after="120"/>
      <w:ind w:left="2127" w:hanging="709"/>
      <w:jc w:val="both"/>
    </w:pPr>
    <w:rPr>
      <w:rFonts w:ascii="Times" w:hAnsi="Times"/>
    </w:rPr>
  </w:style>
  <w:style w:type="paragraph" w:customStyle="1" w:styleId="3Indent">
    <w:name w:val="3Indent"/>
    <w:basedOn w:val="Standaard"/>
    <w:pPr>
      <w:spacing w:before="120"/>
      <w:ind w:left="2836" w:hanging="709"/>
      <w:jc w:val="both"/>
    </w:pPr>
    <w:rPr>
      <w:rFonts w:ascii="Times" w:hAnsi="Times"/>
    </w:rPr>
  </w:style>
  <w:style w:type="paragraph" w:customStyle="1" w:styleId="4Indent">
    <w:name w:val="4Indent"/>
    <w:basedOn w:val="3Indent"/>
    <w:pPr>
      <w:ind w:left="3544"/>
    </w:pPr>
  </w:style>
  <w:style w:type="paragraph" w:customStyle="1" w:styleId="Indent3">
    <w:name w:val="Indent 3"/>
    <w:basedOn w:val="Standaard"/>
    <w:pPr>
      <w:ind w:left="2160" w:right="-2" w:hanging="720"/>
      <w:jc w:val="both"/>
    </w:pPr>
    <w:rPr>
      <w:rFonts w:ascii="Times" w:hAnsi="Times"/>
    </w:rPr>
  </w:style>
  <w:style w:type="paragraph" w:customStyle="1" w:styleId="Indent1">
    <w:name w:val="Indent 1"/>
    <w:basedOn w:val="Standaard"/>
    <w:pPr>
      <w:spacing w:before="120" w:after="120"/>
      <w:ind w:left="720" w:hanging="720"/>
      <w:jc w:val="both"/>
    </w:pPr>
    <w:rPr>
      <w:rFonts w:ascii="Times" w:hAnsi="Times"/>
    </w:rPr>
  </w:style>
  <w:style w:type="paragraph" w:customStyle="1" w:styleId="Indent2">
    <w:name w:val="Indent 2"/>
    <w:basedOn w:val="Standaard"/>
    <w:pPr>
      <w:spacing w:before="120" w:after="120"/>
      <w:ind w:left="1440" w:hanging="720"/>
      <w:jc w:val="both"/>
    </w:pPr>
    <w:rPr>
      <w:rFonts w:ascii="Times" w:hAnsi="Times"/>
    </w:rPr>
  </w:style>
  <w:style w:type="paragraph" w:customStyle="1" w:styleId="IndexForm">
    <w:name w:val="IndexForm"/>
    <w:basedOn w:val="Standaard"/>
    <w:pPr>
      <w:tabs>
        <w:tab w:val="left" w:pos="9269"/>
      </w:tabs>
      <w:spacing w:before="120" w:after="120"/>
      <w:ind w:left="1418" w:hanging="1418"/>
    </w:pPr>
    <w:rPr>
      <w:rFonts w:ascii="Times" w:hAnsi="Times"/>
    </w:rPr>
  </w:style>
  <w:style w:type="character" w:styleId="Voetnootmarkering">
    <w:name w:val="footnote reference"/>
    <w:basedOn w:val="Standaardalinea-lettertype"/>
    <w:semiHidden/>
    <w:rPr>
      <w:position w:val="6"/>
      <w:sz w:val="16"/>
    </w:rPr>
  </w:style>
  <w:style w:type="paragraph" w:customStyle="1" w:styleId="DFTitle">
    <w:name w:val="DFTitle"/>
    <w:basedOn w:val="Standaard"/>
    <w:pPr>
      <w:ind w:left="1418" w:right="14" w:hanging="1418"/>
      <w:jc w:val="both"/>
    </w:pPr>
    <w:rPr>
      <w:rFonts w:ascii="Times" w:hAnsi="Times"/>
      <w:b/>
    </w:rPr>
  </w:style>
  <w:style w:type="paragraph" w:customStyle="1" w:styleId="NormalDF">
    <w:name w:val="Normal DF"/>
    <w:basedOn w:val="Standaard"/>
    <w:pPr>
      <w:spacing w:before="120"/>
      <w:ind w:left="284"/>
      <w:jc w:val="both"/>
    </w:pPr>
    <w:rPr>
      <w:rFonts w:ascii="Times" w:hAnsi="Times"/>
    </w:rPr>
  </w:style>
  <w:style w:type="paragraph" w:customStyle="1" w:styleId="NormalDF0">
    <w:name w:val="NormalDF"/>
    <w:basedOn w:val="NormalDF"/>
  </w:style>
  <w:style w:type="paragraph" w:customStyle="1" w:styleId="TableNormal">
    <w:name w:val="TableNormal"/>
    <w:basedOn w:val="Standaard"/>
    <w:pPr>
      <w:spacing w:before="120"/>
    </w:pPr>
    <w:rPr>
      <w:rFonts w:ascii="Times" w:hAnsi="Times"/>
    </w:rPr>
  </w:style>
  <w:style w:type="paragraph" w:styleId="Voetnoottekst">
    <w:name w:val="footnote text"/>
    <w:basedOn w:val="Standaard"/>
    <w:semiHidden/>
    <w:pPr>
      <w:ind w:right="-2"/>
      <w:jc w:val="both"/>
    </w:pPr>
    <w:rPr>
      <w:rFonts w:ascii="Times" w:hAnsi="Times"/>
      <w:sz w:val="20"/>
    </w:rPr>
  </w:style>
  <w:style w:type="paragraph" w:styleId="Koptekst">
    <w:name w:val="header"/>
    <w:basedOn w:val="Standaard"/>
    <w:pPr>
      <w:tabs>
        <w:tab w:val="center" w:pos="4252"/>
        <w:tab w:val="right" w:pos="8504"/>
      </w:tabs>
      <w:ind w:left="709" w:right="-2" w:hanging="709"/>
      <w:jc w:val="right"/>
    </w:pPr>
    <w:rPr>
      <w:rFonts w:ascii="Times" w:hAnsi="Times"/>
    </w:rPr>
  </w:style>
  <w:style w:type="paragraph" w:styleId="Voettekst">
    <w:name w:val="footer"/>
    <w:basedOn w:val="Standaard"/>
    <w:pPr>
      <w:tabs>
        <w:tab w:val="center" w:pos="4320"/>
        <w:tab w:val="right" w:pos="8640"/>
      </w:tabs>
      <w:ind w:left="709" w:right="-2" w:hanging="709"/>
      <w:jc w:val="both"/>
    </w:pPr>
    <w:rPr>
      <w:rFonts w:ascii="Times" w:hAnsi="Times"/>
    </w:rPr>
  </w:style>
  <w:style w:type="paragraph" w:styleId="Plattetekst">
    <w:name w:val="Body Text"/>
    <w:basedOn w:val="Standaard"/>
    <w:pPr>
      <w:jc w:val="both"/>
    </w:pPr>
  </w:style>
  <w:style w:type="paragraph" w:styleId="Plattetekst2">
    <w:name w:val="Body Text 2"/>
    <w:basedOn w:val="Standaard"/>
    <w:pPr>
      <w:jc w:val="center"/>
    </w:pPr>
    <w:rPr>
      <w:b/>
      <w:sz w:val="32"/>
    </w:rPr>
  </w:style>
  <w:style w:type="paragraph" w:styleId="Plattetekst20">
    <w:name w:val="Body Text 2"/>
    <w:basedOn w:val="Standaard"/>
    <w:pPr>
      <w:ind w:left="1440" w:hanging="22"/>
      <w:jc w:val="both"/>
    </w:pPr>
    <w:rPr>
      <w:rFonts w:ascii="Times" w:hAnsi="Times"/>
    </w:rPr>
  </w:style>
  <w:style w:type="paragraph" w:styleId="Plattetekstinspringen2">
    <w:name w:val="Body Text Indent 2"/>
    <w:basedOn w:val="Standaard"/>
    <w:pPr>
      <w:ind w:left="1440"/>
      <w:jc w:val="both"/>
    </w:pPr>
    <w:rPr>
      <w:rFonts w:ascii="Times" w:hAnsi="Times"/>
    </w:rPr>
  </w:style>
  <w:style w:type="paragraph" w:styleId="Plattetekstinspringen3">
    <w:name w:val="Body Text Indent 3"/>
    <w:basedOn w:val="Standaard"/>
    <w:pPr>
      <w:ind w:left="1429" w:hanging="11"/>
      <w:jc w:val="both"/>
    </w:pPr>
    <w:rPr>
      <w:rFonts w:ascii="Times" w:hAnsi="Times"/>
    </w:rPr>
  </w:style>
  <w:style w:type="paragraph" w:styleId="Ballontekst">
    <w:name w:val="Balloon Text"/>
    <w:basedOn w:val="Standaard"/>
    <w:semiHidden/>
    <w:rsid w:val="00B87B44"/>
    <w:rPr>
      <w:rFonts w:ascii="Tahoma" w:hAnsi="Tahoma" w:cs="Tahoma"/>
      <w:sz w:val="16"/>
      <w:szCs w:val="16"/>
    </w:rPr>
  </w:style>
  <w:style w:type="character" w:styleId="Verwijzingopmerking">
    <w:name w:val="annotation reference"/>
    <w:basedOn w:val="Standaardalinea-lettertype"/>
    <w:semiHidden/>
    <w:rsid w:val="00F303CB"/>
    <w:rPr>
      <w:sz w:val="16"/>
      <w:szCs w:val="16"/>
    </w:rPr>
  </w:style>
  <w:style w:type="paragraph" w:styleId="Tekstopmerking">
    <w:name w:val="annotation text"/>
    <w:basedOn w:val="Standaard"/>
    <w:semiHidden/>
    <w:rsid w:val="00F303CB"/>
    <w:rPr>
      <w:sz w:val="20"/>
    </w:rPr>
  </w:style>
  <w:style w:type="paragraph" w:styleId="Onderwerpvanopmerking">
    <w:name w:val="annotation subject"/>
    <w:basedOn w:val="Tekstopmerking"/>
    <w:next w:val="Tekstopmerking"/>
    <w:semiHidden/>
    <w:rsid w:val="00F303C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SECTION  B </vt:lpstr>
    </vt:vector>
  </TitlesOfParts>
  <Manager>DEB</Manager>
  <Company>OPCW</Company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 B</dc:title>
  <dc:subject>Industrial Declarations</dc:subject>
  <dc:creator>Emma Hayward</dc:creator>
  <cp:lastModifiedBy>goovaena</cp:lastModifiedBy>
  <cp:revision>2</cp:revision>
  <cp:lastPrinted>2000-11-01T14:39:00Z</cp:lastPrinted>
  <dcterms:created xsi:type="dcterms:W3CDTF">2012-04-23T12:27:00Z</dcterms:created>
  <dcterms:modified xsi:type="dcterms:W3CDTF">2012-04-23T12:27:00Z</dcterms:modified>
  <cp:category>version 2000 November</cp:category>
</cp:coreProperties>
</file>