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742" w:rsidRPr="003F11A2" w:rsidRDefault="00547742" w:rsidP="00547742">
      <w:pPr>
        <w:jc w:val="center"/>
        <w:rPr>
          <w:rFonts w:ascii="FlandersArtSans-Regular" w:hAnsi="FlandersArtSans-Regular" w:cs="Arial"/>
          <w:b/>
          <w:caps/>
          <w:sz w:val="28"/>
          <w:szCs w:val="28"/>
        </w:rPr>
      </w:pPr>
      <w:r w:rsidRPr="003F11A2">
        <w:rPr>
          <w:rFonts w:ascii="FlandersArtSans-Regular" w:hAnsi="FlandersArtSans-Regular" w:cs="Arial"/>
          <w:b/>
          <w:smallCaps/>
          <w:sz w:val="28"/>
          <w:szCs w:val="28"/>
        </w:rPr>
        <w:t xml:space="preserve">TIJDELIJKE INVOER VAN WAPENS IN HET KADER VAN EEN </w:t>
      </w:r>
      <w:r w:rsidRPr="003F11A2">
        <w:rPr>
          <w:rFonts w:ascii="FlandersArtSans-Regular" w:hAnsi="FlandersArtSans-Regular" w:cs="Arial"/>
          <w:b/>
          <w:caps/>
          <w:sz w:val="28"/>
          <w:szCs w:val="28"/>
        </w:rPr>
        <w:t>evenement TER HERDENKING VAN DE Eerste Wereldoorlog</w:t>
      </w:r>
    </w:p>
    <w:p w:rsidR="009C0CA8" w:rsidRPr="003F11A2" w:rsidRDefault="00547742" w:rsidP="009C0CA8">
      <w:pPr>
        <w:jc w:val="center"/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</w:pP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 xml:space="preserve">Temporary Import </w:t>
      </w:r>
      <w:r w:rsidR="009C0CA8"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 xml:space="preserve">of Weapons </w:t>
      </w: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>in the Context of a</w:t>
      </w:r>
      <w:r w:rsidR="009C0CA8"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>n</w:t>
      </w: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 xml:space="preserve"> Event </w:t>
      </w:r>
      <w:r w:rsidR="009C0CA8"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 xml:space="preserve">Commemorating the </w:t>
      </w: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>First World War</w:t>
      </w:r>
    </w:p>
    <w:p w:rsidR="009C0CA8" w:rsidRPr="003F11A2" w:rsidRDefault="0067662A" w:rsidP="009C0CA8">
      <w:pPr>
        <w:jc w:val="center"/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</w:pP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>I</w:t>
      </w:r>
      <w:r w:rsidR="009C0CA8"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 xml:space="preserve">mportation </w:t>
      </w: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>T</w:t>
      </w:r>
      <w:r w:rsidR="009C0CA8"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 xml:space="preserve">emporaire en vertu d’un </w:t>
      </w:r>
      <w:r w:rsidR="00547742"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 xml:space="preserve">Evénement </w:t>
      </w: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 xml:space="preserve">commémorant </w:t>
      </w:r>
      <w:r w:rsidR="009C0CA8"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 xml:space="preserve">la </w:t>
      </w:r>
      <w:r w:rsidR="00547742"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>Première Guerre Mondiale</w:t>
      </w:r>
    </w:p>
    <w:p w:rsidR="009C0CA8" w:rsidRPr="003F11A2" w:rsidRDefault="0067662A" w:rsidP="009C0CA8">
      <w:pPr>
        <w:jc w:val="center"/>
        <w:rPr>
          <w:rFonts w:ascii="FlandersArtSans-Regular" w:hAnsi="FlandersArtSans-Regular" w:cs="Arial"/>
          <w:b/>
          <w:smallCaps/>
          <w:sz w:val="24"/>
          <w:szCs w:val="24"/>
        </w:rPr>
      </w:pPr>
      <w:r w:rsidRPr="003F11A2">
        <w:rPr>
          <w:rFonts w:ascii="FlandersArtSans-Regular" w:hAnsi="FlandersArtSans-Regular" w:cs="Arial"/>
          <w:b/>
          <w:smallCaps/>
          <w:sz w:val="24"/>
          <w:szCs w:val="24"/>
        </w:rPr>
        <w:t>Vorübergehende Einfuhr unter einer Veranstaltung zum Gedenken an den Ersten Weltkrieg</w:t>
      </w:r>
    </w:p>
    <w:p w:rsidR="009C0CA8" w:rsidRPr="003F11A2" w:rsidRDefault="009C0CA8" w:rsidP="009C0CA8">
      <w:pPr>
        <w:jc w:val="center"/>
        <w:rPr>
          <w:rFonts w:ascii="FlandersArtSans-Regular" w:hAnsi="FlandersArtSans-Regular" w:cs="Arial"/>
          <w:b/>
          <w:smallCaps/>
          <w:sz w:val="22"/>
          <w:szCs w:val="22"/>
        </w:rPr>
      </w:pPr>
    </w:p>
    <w:p w:rsidR="0067662A" w:rsidRPr="003F11A2" w:rsidRDefault="0067662A" w:rsidP="009C0CA8">
      <w:pPr>
        <w:jc w:val="center"/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</w:pPr>
      <w:r w:rsidRPr="003F11A2">
        <w:rPr>
          <w:rFonts w:ascii="FlandersArtSans-Regular" w:hAnsi="FlandersArtSans-Regular" w:cs="Arial"/>
          <w:b/>
          <w:caps/>
          <w:sz w:val="28"/>
          <w:szCs w:val="28"/>
          <w:lang w:val="en-US"/>
        </w:rPr>
        <w:t>Inventaris van Wapens</w:t>
      </w:r>
    </w:p>
    <w:p w:rsidR="0067662A" w:rsidRPr="003F11A2" w:rsidRDefault="0067662A" w:rsidP="009C0CA8">
      <w:pPr>
        <w:jc w:val="center"/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</w:pP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en-US"/>
        </w:rPr>
        <w:t>Inventory of Weapons</w:t>
      </w:r>
    </w:p>
    <w:p w:rsidR="0067662A" w:rsidRPr="003F11A2" w:rsidRDefault="0067662A" w:rsidP="009C0CA8">
      <w:pPr>
        <w:jc w:val="center"/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</w:pP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 xml:space="preserve">Inventaire des Armes </w:t>
      </w:r>
    </w:p>
    <w:p w:rsidR="0067662A" w:rsidRPr="003F11A2" w:rsidRDefault="0067662A" w:rsidP="009C0CA8">
      <w:pPr>
        <w:jc w:val="center"/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</w:pPr>
      <w:r w:rsidRPr="003F11A2">
        <w:rPr>
          <w:rFonts w:ascii="FlandersArtSans-Regular" w:hAnsi="FlandersArtSans-Regular" w:cs="Arial"/>
          <w:b/>
          <w:smallCaps/>
          <w:sz w:val="24"/>
          <w:szCs w:val="24"/>
          <w:lang w:val="fr-BE"/>
        </w:rPr>
        <w:t>Inventar der Waffen</w:t>
      </w:r>
    </w:p>
    <w:p w:rsidR="00547742" w:rsidRPr="003F11A2" w:rsidRDefault="00547742" w:rsidP="0052586A">
      <w:pPr>
        <w:jc w:val="both"/>
        <w:rPr>
          <w:rFonts w:ascii="FlandersArtSans-Regular" w:hAnsi="FlandersArtSans-Regular"/>
          <w:lang w:val="fr-BE"/>
        </w:rPr>
      </w:pPr>
    </w:p>
    <w:tbl>
      <w:tblPr>
        <w:tblStyle w:val="Tabelraster"/>
        <w:tblpPr w:leftFromText="141" w:rightFromText="141" w:vertAnchor="page" w:horzAnchor="margin" w:tblpY="4586"/>
        <w:tblW w:w="5000" w:type="pct"/>
        <w:tblLook w:val="04A0" w:firstRow="1" w:lastRow="0" w:firstColumn="1" w:lastColumn="0" w:noHBand="0" w:noVBand="1"/>
      </w:tblPr>
      <w:tblGrid>
        <w:gridCol w:w="4438"/>
        <w:gridCol w:w="5866"/>
        <w:gridCol w:w="5084"/>
      </w:tblGrid>
      <w:tr w:rsidR="0067662A" w:rsidRPr="003F11A2" w:rsidTr="00E900EE">
        <w:tc>
          <w:tcPr>
            <w:tcW w:w="1442" w:type="pct"/>
            <w:shd w:val="clear" w:color="auto" w:fill="BFBFBF" w:themeFill="background1" w:themeFillShade="BF"/>
          </w:tcPr>
          <w:p w:rsidR="0067662A" w:rsidRPr="003F11A2" w:rsidRDefault="0067662A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 xml:space="preserve">Vereniging / Association / Association / </w:t>
            </w:r>
            <w:r w:rsidRPr="003F11A2">
              <w:rPr>
                <w:rStyle w:val="hps"/>
                <w:rFonts w:ascii="FlandersArtSans-Regular" w:hAnsi="FlandersArtSans-Regular"/>
                <w:b/>
                <w:sz w:val="18"/>
                <w:szCs w:val="18"/>
                <w:lang w:val="de-DE"/>
              </w:rPr>
              <w:t>Verein</w:t>
            </w: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06" w:type="pct"/>
            <w:shd w:val="clear" w:color="auto" w:fill="BFBFBF" w:themeFill="background1" w:themeFillShade="BF"/>
          </w:tcPr>
          <w:p w:rsidR="0067662A" w:rsidRPr="003F11A2" w:rsidRDefault="0067662A" w:rsidP="0067662A">
            <w:p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Naam / name / nom / Name:</w:t>
            </w:r>
          </w:p>
        </w:tc>
        <w:tc>
          <w:tcPr>
            <w:tcW w:w="1652" w:type="pct"/>
            <w:shd w:val="clear" w:color="auto" w:fill="BFBFBF" w:themeFill="background1" w:themeFillShade="BF"/>
          </w:tcPr>
          <w:p w:rsidR="0067662A" w:rsidRPr="003F11A2" w:rsidRDefault="0067662A" w:rsidP="0067662A">
            <w:pPr>
              <w:rPr>
                <w:rFonts w:ascii="FlandersArtSans-Regular" w:hAnsi="FlandersArtSans-Regular"/>
                <w:lang w:val="fr-BE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bookmarkStart w:id="0" w:name="_GoBack"/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bookmarkEnd w:id="0"/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Adres / address / </w:t>
            </w:r>
            <w:r w:rsidRPr="003F11A2">
              <w:rPr>
                <w:rStyle w:val="hps"/>
                <w:rFonts w:ascii="FlandersArtSans-Regular" w:hAnsi="FlandersArtSans-Regular"/>
                <w:i/>
                <w:sz w:val="18"/>
                <w:szCs w:val="18"/>
                <w:lang w:val="fr-FR"/>
              </w:rPr>
              <w:t xml:space="preserve">adresse / </w:t>
            </w:r>
            <w:r w:rsidRPr="003F11A2">
              <w:rPr>
                <w:rStyle w:val="hps"/>
                <w:rFonts w:ascii="FlandersArtSans-Regular" w:hAnsi="FlandersArtSans-Regular"/>
                <w:i/>
                <w:sz w:val="18"/>
                <w:szCs w:val="18"/>
                <w:lang w:val="de-DE"/>
              </w:rPr>
              <w:t>Adresse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:</w:t>
            </w:r>
          </w:p>
        </w:tc>
        <w:tc>
          <w:tcPr>
            <w:tcW w:w="1652" w:type="pct"/>
            <w:shd w:val="clear" w:color="auto" w:fill="BFBFBF" w:themeFill="background1" w:themeFillShade="BF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Land</w:t>
            </w:r>
            <w:r w:rsidRPr="003F11A2">
              <w:rPr>
                <w:rFonts w:ascii="Cambria" w:hAnsi="Cambria" w:cs="Cambria"/>
                <w:i/>
                <w:sz w:val="18"/>
                <w:szCs w:val="18"/>
                <w:lang w:val="fr-BE"/>
              </w:rPr>
              <w:t> 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/ country / pays / Land:</w:t>
            </w:r>
          </w:p>
        </w:tc>
        <w:tc>
          <w:tcPr>
            <w:tcW w:w="1652" w:type="pct"/>
            <w:shd w:val="clear" w:color="auto" w:fill="BFBFBF" w:themeFill="background1" w:themeFillShade="BF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Contactpersoon / contact person / contacter / </w:t>
            </w:r>
            <w:r w:rsidRPr="003F11A2">
              <w:rPr>
                <w:rStyle w:val="hps"/>
                <w:rFonts w:ascii="FlandersArtSans-Regular" w:hAnsi="FlandersArtSans-Regular"/>
                <w:i/>
                <w:sz w:val="18"/>
                <w:szCs w:val="18"/>
                <w:lang w:val="de-DE"/>
              </w:rPr>
              <w:t>Kontakt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:</w:t>
            </w:r>
          </w:p>
        </w:tc>
        <w:tc>
          <w:tcPr>
            <w:tcW w:w="1652" w:type="pct"/>
            <w:shd w:val="clear" w:color="auto" w:fill="BFBFBF" w:themeFill="background1" w:themeFillShade="BF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Telefoonnummer</w:t>
            </w:r>
            <w:r w:rsidRPr="003F11A2">
              <w:rPr>
                <w:rFonts w:ascii="Cambria" w:hAnsi="Cambria" w:cs="Cambria"/>
                <w:i/>
                <w:sz w:val="18"/>
                <w:szCs w:val="18"/>
                <w:lang w:val="fr-BE"/>
              </w:rPr>
              <w:t> 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/ phone number / num</w:t>
            </w:r>
            <w:r w:rsidRPr="003F11A2">
              <w:rPr>
                <w:rFonts w:ascii="FlandersArtSans-Regular" w:hAnsi="FlandersArtSans-Regular" w:cs="FlandersArtSans-Regular"/>
                <w:i/>
                <w:sz w:val="18"/>
                <w:szCs w:val="18"/>
                <w:lang w:val="fr-BE"/>
              </w:rPr>
              <w:t>é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ro de telephone / Rufnummer:</w:t>
            </w:r>
          </w:p>
        </w:tc>
        <w:tc>
          <w:tcPr>
            <w:tcW w:w="1652" w:type="pct"/>
            <w:shd w:val="clear" w:color="auto" w:fill="BFBFBF" w:themeFill="background1" w:themeFillShade="BF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BFBFBF" w:themeFill="background1" w:themeFillShade="BF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E-mail:</w:t>
            </w:r>
          </w:p>
        </w:tc>
        <w:tc>
          <w:tcPr>
            <w:tcW w:w="1652" w:type="pct"/>
            <w:shd w:val="clear" w:color="auto" w:fill="BFBFBF" w:themeFill="background1" w:themeFillShade="BF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67662A">
        <w:tc>
          <w:tcPr>
            <w:tcW w:w="1442" w:type="pct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Evenement / Event / Evénement / Verantstaltung 1</w:t>
            </w:r>
          </w:p>
        </w:tc>
        <w:tc>
          <w:tcPr>
            <w:tcW w:w="1906" w:type="pct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Naam / name / nom / Name:</w:t>
            </w:r>
          </w:p>
        </w:tc>
        <w:tc>
          <w:tcPr>
            <w:tcW w:w="1652" w:type="pct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67662A">
        <w:tc>
          <w:tcPr>
            <w:tcW w:w="1442" w:type="pct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Plaats / place / lieu / Ort:</w:t>
            </w:r>
          </w:p>
        </w:tc>
        <w:tc>
          <w:tcPr>
            <w:tcW w:w="1652" w:type="pct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67662A">
        <w:tc>
          <w:tcPr>
            <w:tcW w:w="1442" w:type="pct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 xml:space="preserve">Datum / date / date / </w:t>
            </w:r>
            <w:r w:rsidRPr="003F11A2">
              <w:rPr>
                <w:rStyle w:val="hps"/>
                <w:rFonts w:ascii="FlandersArtSans-Regular" w:hAnsi="FlandersArtSans-Regular"/>
                <w:i/>
                <w:sz w:val="18"/>
                <w:szCs w:val="18"/>
                <w:lang w:val="de-DE"/>
              </w:rPr>
              <w:t>Datum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:</w:t>
            </w:r>
          </w:p>
        </w:tc>
        <w:tc>
          <w:tcPr>
            <w:tcW w:w="1652" w:type="pct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tcBorders>
              <w:bottom w:val="single" w:sz="4" w:space="0" w:color="auto"/>
            </w:tcBorders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</w:tcPr>
          <w:p w:rsidR="00F94ADD" w:rsidRPr="003F11A2" w:rsidRDefault="00F94ADD" w:rsidP="0067662A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Organisator / Organizer / Organisateur / Veranstalter:</w:t>
            </w:r>
          </w:p>
        </w:tc>
        <w:tc>
          <w:tcPr>
            <w:tcW w:w="1652" w:type="pct"/>
            <w:tcBorders>
              <w:bottom w:val="single" w:sz="4" w:space="0" w:color="auto"/>
            </w:tcBorders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Evenement / Event / Evénement / Verantstaltung 2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Naam / name / nom / Name: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Plaats / place / lieu / Ort: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 xml:space="preserve">Datum / date / date / </w:t>
            </w:r>
            <w:r w:rsidRPr="003F11A2">
              <w:rPr>
                <w:rStyle w:val="hps"/>
                <w:rFonts w:ascii="FlandersArtSans-Regular" w:hAnsi="FlandersArtSans-Regular"/>
                <w:i/>
                <w:sz w:val="18"/>
                <w:szCs w:val="18"/>
                <w:lang w:val="de-DE"/>
              </w:rPr>
              <w:t>Datum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Organisator / Organizer / Organisateur / Veranstalter: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67662A">
        <w:tc>
          <w:tcPr>
            <w:tcW w:w="1442" w:type="pct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Evenement / Event / Evénement / Verantstaltung 3</w:t>
            </w:r>
          </w:p>
        </w:tc>
        <w:tc>
          <w:tcPr>
            <w:tcW w:w="1906" w:type="pct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Naam / name / nom / Name:</w:t>
            </w:r>
          </w:p>
        </w:tc>
        <w:tc>
          <w:tcPr>
            <w:tcW w:w="1652" w:type="pct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67662A">
        <w:tc>
          <w:tcPr>
            <w:tcW w:w="1442" w:type="pct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Plaats / place / lieu / Ort:</w:t>
            </w:r>
          </w:p>
        </w:tc>
        <w:tc>
          <w:tcPr>
            <w:tcW w:w="1652" w:type="pct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67662A">
        <w:tc>
          <w:tcPr>
            <w:tcW w:w="1442" w:type="pct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 xml:space="preserve">Datum / date / date / </w:t>
            </w:r>
            <w:r w:rsidRPr="003F11A2">
              <w:rPr>
                <w:rStyle w:val="hps"/>
                <w:rFonts w:ascii="FlandersArtSans-Regular" w:hAnsi="FlandersArtSans-Regular"/>
                <w:i/>
                <w:sz w:val="18"/>
                <w:szCs w:val="18"/>
                <w:lang w:val="de-DE"/>
              </w:rPr>
              <w:t>Datum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:</w:t>
            </w:r>
          </w:p>
        </w:tc>
        <w:tc>
          <w:tcPr>
            <w:tcW w:w="1652" w:type="pct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tcBorders>
              <w:bottom w:val="single" w:sz="4" w:space="0" w:color="auto"/>
            </w:tcBorders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Organisator / Organizer / Organisateur / Veranstalter:</w:t>
            </w:r>
          </w:p>
        </w:tc>
        <w:tc>
          <w:tcPr>
            <w:tcW w:w="1652" w:type="pct"/>
            <w:tcBorders>
              <w:bottom w:val="single" w:sz="4" w:space="0" w:color="auto"/>
            </w:tcBorders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Evenement / Event / Evénement / Verantstaltung 4</w:t>
            </w: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Naam / name / nom / Name: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Plaats / place / lieu / Ort: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 xml:space="preserve">Datum / date / date / </w:t>
            </w:r>
            <w:r w:rsidRPr="003F11A2">
              <w:rPr>
                <w:rStyle w:val="hps"/>
                <w:rFonts w:ascii="FlandersArtSans-Regular" w:hAnsi="FlandersArtSans-Regular"/>
                <w:i/>
                <w:sz w:val="18"/>
                <w:szCs w:val="18"/>
                <w:lang w:val="de-DE"/>
              </w:rPr>
              <w:t>Datum</w:t>
            </w: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  <w:tr w:rsidR="00F94ADD" w:rsidRPr="003F11A2" w:rsidTr="00E900EE">
        <w:tc>
          <w:tcPr>
            <w:tcW w:w="1442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b/>
                <w:sz w:val="18"/>
                <w:szCs w:val="18"/>
              </w:rPr>
            </w:pPr>
          </w:p>
        </w:tc>
        <w:tc>
          <w:tcPr>
            <w:tcW w:w="1906" w:type="pct"/>
            <w:shd w:val="clear" w:color="auto" w:fill="D9D9D9" w:themeFill="background1" w:themeFillShade="D9"/>
          </w:tcPr>
          <w:p w:rsidR="00F94ADD" w:rsidRPr="003F11A2" w:rsidRDefault="00F94ADD" w:rsidP="00F926A0">
            <w:pPr>
              <w:rPr>
                <w:rFonts w:ascii="FlandersArtSans-Regular" w:hAnsi="FlandersArtSans-Regular"/>
                <w:i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</w:rPr>
              <w:t>Organisator / Organizer / Organisateur / Veranstalter:</w:t>
            </w:r>
          </w:p>
        </w:tc>
        <w:tc>
          <w:tcPr>
            <w:tcW w:w="1652" w:type="pct"/>
            <w:shd w:val="clear" w:color="auto" w:fill="D9D9D9" w:themeFill="background1" w:themeFillShade="D9"/>
          </w:tcPr>
          <w:p w:rsidR="00F94ADD" w:rsidRPr="003F11A2" w:rsidRDefault="00F94ADD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</w:tr>
    </w:tbl>
    <w:p w:rsidR="00547742" w:rsidRPr="003F11A2" w:rsidRDefault="00547742" w:rsidP="0052586A">
      <w:pPr>
        <w:jc w:val="both"/>
        <w:rPr>
          <w:rFonts w:ascii="FlandersArtSans-Regular" w:hAnsi="FlandersArtSans-Regular"/>
          <w:lang w:val="fr-BE"/>
        </w:rPr>
      </w:pPr>
    </w:p>
    <w:p w:rsidR="00547742" w:rsidRPr="003F11A2" w:rsidRDefault="00547742" w:rsidP="0052586A">
      <w:pPr>
        <w:jc w:val="both"/>
        <w:rPr>
          <w:rFonts w:ascii="FlandersArtSans-Regular" w:hAnsi="FlandersArtSans-Regular"/>
          <w:lang w:val="fr-BE"/>
        </w:rPr>
      </w:pPr>
    </w:p>
    <w:p w:rsidR="00F02BF8" w:rsidRPr="003F11A2" w:rsidRDefault="00F02BF8" w:rsidP="0052586A">
      <w:pPr>
        <w:jc w:val="both"/>
        <w:rPr>
          <w:rFonts w:ascii="FlandersArtSans-Regular" w:hAnsi="FlandersArtSans-Regular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297"/>
        <w:gridCol w:w="1790"/>
        <w:gridCol w:w="1699"/>
        <w:gridCol w:w="906"/>
        <w:gridCol w:w="1080"/>
        <w:gridCol w:w="1921"/>
        <w:gridCol w:w="2770"/>
        <w:gridCol w:w="837"/>
        <w:gridCol w:w="1112"/>
        <w:gridCol w:w="1627"/>
        <w:gridCol w:w="575"/>
      </w:tblGrid>
      <w:tr w:rsidR="008B2166" w:rsidRPr="003F11A2" w:rsidTr="008B2166">
        <w:trPr>
          <w:cantSplit/>
          <w:tblHeader/>
        </w:trPr>
        <w:tc>
          <w:tcPr>
            <w:tcW w:w="415" w:type="pct"/>
            <w:tcBorders>
              <w:top w:val="nil"/>
              <w:left w:val="nil"/>
              <w:bottom w:val="single" w:sz="4" w:space="0" w:color="auto"/>
            </w:tcBorders>
          </w:tcPr>
          <w:p w:rsidR="008A6060" w:rsidRPr="003F11A2" w:rsidRDefault="008A6060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BFBFBF" w:themeFill="background1" w:themeFillShade="BF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Categorie / type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(Category / type)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(Catégorie / type)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(Kategorie / Typ)</w:t>
            </w:r>
          </w:p>
        </w:tc>
        <w:tc>
          <w:tcPr>
            <w:tcW w:w="544" w:type="pct"/>
            <w:shd w:val="clear" w:color="auto" w:fill="BFBFBF" w:themeFill="background1" w:themeFillShade="BF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Merk / model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(Make / model)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(Marque / modèle)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(Fabrikat / Modell)</w:t>
            </w:r>
          </w:p>
        </w:tc>
        <w:tc>
          <w:tcPr>
            <w:tcW w:w="290" w:type="pct"/>
            <w:shd w:val="clear" w:color="auto" w:fill="BFBFBF" w:themeFill="background1" w:themeFillShade="BF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Kaliber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(Calibre)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(Calibre)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(Kaliber)</w:t>
            </w:r>
          </w:p>
        </w:tc>
        <w:tc>
          <w:tcPr>
            <w:tcW w:w="346" w:type="pct"/>
            <w:shd w:val="clear" w:color="auto" w:fill="BFBFBF" w:themeFill="background1" w:themeFillShade="BF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  <w:lang w:val="fr-BE"/>
              </w:rPr>
              <w:t>Serienr.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(Serial n°)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(N° de série)</w:t>
            </w:r>
          </w:p>
          <w:p w:rsidR="008A6060" w:rsidRPr="003F11A2" w:rsidRDefault="008A6060" w:rsidP="008A6060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(Serienr.)</w:t>
            </w:r>
          </w:p>
        </w:tc>
        <w:tc>
          <w:tcPr>
            <w:tcW w:w="615" w:type="pct"/>
            <w:shd w:val="clear" w:color="auto" w:fill="BFBFBF" w:themeFill="background1" w:themeFillShade="BF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</w:rPr>
              <w:t>Jaar vervaardiging</w:t>
            </w:r>
          </w:p>
          <w:p w:rsidR="008A6060" w:rsidRPr="003F11A2" w:rsidRDefault="008A6060" w:rsidP="008A6060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(Yr manufacture)</w:t>
            </w:r>
          </w:p>
          <w:p w:rsidR="008A6060" w:rsidRPr="003F11A2" w:rsidRDefault="008A6060" w:rsidP="008B2166">
            <w:pPr>
              <w:jc w:val="center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</w:t>
            </w:r>
            <w:r w:rsidR="008B2166" w:rsidRPr="003F11A2">
              <w:rPr>
                <w:rFonts w:ascii="FlandersArtSans-Regular" w:hAnsi="FlandersArtSans-Regular"/>
                <w:sz w:val="18"/>
                <w:szCs w:val="18"/>
              </w:rPr>
              <w:t>A</w:t>
            </w:r>
            <w:r w:rsidRPr="003F11A2">
              <w:rPr>
                <w:rFonts w:ascii="FlandersArtSans-Regular" w:hAnsi="FlandersArtSans-Regular"/>
                <w:sz w:val="18"/>
                <w:szCs w:val="18"/>
              </w:rPr>
              <w:t>nnée de</w:t>
            </w:r>
            <w:r w:rsidR="008B2166" w:rsidRPr="003F11A2">
              <w:rPr>
                <w:rFonts w:ascii="FlandersArtSans-Regular" w:hAnsi="FlandersArtSans-Regular"/>
                <w:sz w:val="18"/>
                <w:szCs w:val="18"/>
              </w:rPr>
              <w:t xml:space="preserve"> </w:t>
            </w:r>
            <w:r w:rsidRPr="003F11A2">
              <w:rPr>
                <w:rFonts w:ascii="FlandersArtSans-Regular" w:hAnsi="FlandersArtSans-Regular"/>
                <w:sz w:val="18"/>
                <w:szCs w:val="18"/>
              </w:rPr>
              <w:t>fabrication)</w:t>
            </w:r>
          </w:p>
          <w:p w:rsidR="008A6060" w:rsidRPr="003F11A2" w:rsidRDefault="008A6060" w:rsidP="008B2166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(</w:t>
            </w:r>
            <w:r w:rsidR="008B2166" w:rsidRPr="003F11A2">
              <w:rPr>
                <w:rFonts w:ascii="FlandersArtSans-Regular" w:hAnsi="FlandersArtSans-Regular"/>
                <w:sz w:val="18"/>
                <w:szCs w:val="18"/>
              </w:rPr>
              <w:t>Herstellungsjahr</w:t>
            </w:r>
            <w:r w:rsidRPr="003F11A2">
              <w:rPr>
                <w:rFonts w:ascii="FlandersArtSans-Regular" w:hAnsi="FlandersArtSans-Regular"/>
                <w:sz w:val="18"/>
                <w:szCs w:val="18"/>
              </w:rPr>
              <w:t>)</w:t>
            </w:r>
          </w:p>
        </w:tc>
        <w:tc>
          <w:tcPr>
            <w:tcW w:w="1155" w:type="pct"/>
            <w:gridSpan w:val="2"/>
            <w:shd w:val="clear" w:color="auto" w:fill="BFBFBF" w:themeFill="background1" w:themeFillShade="BF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en-US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  <w:lang w:val="en-US"/>
              </w:rPr>
              <w:t>Neutralisatie- of conversieattest</w:t>
            </w:r>
            <w:r w:rsidRPr="003F11A2">
              <w:rPr>
                <w:rFonts w:ascii="FlandersArtSans-Regular" w:hAnsi="FlandersArtSans-Regular"/>
                <w:sz w:val="18"/>
                <w:szCs w:val="18"/>
                <w:lang w:val="en-US"/>
              </w:rPr>
              <w:t xml:space="preserve"> 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en-US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en-US"/>
              </w:rPr>
              <w:t>(Neutralization or conversion certificate)</w:t>
            </w:r>
          </w:p>
          <w:p w:rsidR="008A6060" w:rsidRPr="003F11A2" w:rsidRDefault="008A6060" w:rsidP="0073397D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(Certificat de neutralisation ou conversion)</w:t>
            </w:r>
          </w:p>
          <w:p w:rsidR="008A6060" w:rsidRPr="003F11A2" w:rsidRDefault="008A6060" w:rsidP="0073397D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 xml:space="preserve">(Neutralisierung oder Konversion Zertifikat) </w:t>
            </w:r>
          </w:p>
        </w:tc>
        <w:tc>
          <w:tcPr>
            <w:tcW w:w="356" w:type="pct"/>
            <w:tcBorders>
              <w:right w:val="dashSmallGap" w:sz="4" w:space="0" w:color="auto"/>
            </w:tcBorders>
            <w:shd w:val="clear" w:color="auto" w:fill="BFBFBF" w:themeFill="background1" w:themeFillShade="BF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b/>
                <w:sz w:val="18"/>
                <w:szCs w:val="18"/>
                <w:lang w:val="fr-BE"/>
              </w:rPr>
              <w:t>Titularis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(Titular)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(Titulaire)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(Titular)</w:t>
            </w:r>
          </w:p>
        </w:tc>
        <w:tc>
          <w:tcPr>
            <w:tcW w:w="705" w:type="pct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i/>
                <w:sz w:val="18"/>
                <w:szCs w:val="18"/>
                <w:lang w:val="en-US"/>
              </w:rPr>
            </w:pPr>
            <w:r w:rsidRPr="003F11A2">
              <w:rPr>
                <w:rFonts w:ascii="FlandersArtSans-Regular" w:hAnsi="FlandersArtSans-Regular"/>
                <w:b/>
                <w:i/>
                <w:sz w:val="18"/>
                <w:szCs w:val="18"/>
                <w:lang w:val="en-US"/>
              </w:rPr>
              <w:t>Toelating dCSG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i/>
                <w:sz w:val="18"/>
                <w:szCs w:val="18"/>
                <w:lang w:val="en-US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en-US"/>
              </w:rPr>
              <w:t>(Authorization dCSG)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i/>
                <w:sz w:val="18"/>
                <w:szCs w:val="18"/>
                <w:lang w:val="en-US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en-US"/>
              </w:rPr>
              <w:t>(Accord dCSG)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(Genehmigung dCSG)</w:t>
            </w:r>
          </w:p>
          <w:p w:rsidR="008A6060" w:rsidRPr="003F11A2" w:rsidRDefault="008A6060" w:rsidP="006F4DF3">
            <w:pPr>
              <w:jc w:val="center"/>
              <w:rPr>
                <w:rFonts w:ascii="FlandersArtSans-Regular" w:hAnsi="FlandersArtSans-Regular"/>
                <w:b/>
                <w:i/>
                <w:sz w:val="16"/>
                <w:szCs w:val="16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8C723D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</w:instrText>
            </w:r>
            <w:bookmarkStart w:id="1" w:name="Text1"/>
            <w:r w:rsidRPr="003F11A2">
              <w:rPr>
                <w:rFonts w:ascii="FlandersArtSans-Regular" w:hAnsi="FlandersArtSans-Regular"/>
                <w:lang w:val="fr-BE"/>
              </w:rPr>
              <w:instrText xml:space="preserve">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  <w:bookmarkEnd w:id="1"/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086575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B855EB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6F4DF3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B855EB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68654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B855EB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8C723D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996289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6F4DF3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6F4DF3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8C723D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B855EB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B855EB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910958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B855EB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6F4DF3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845980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B855EB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6F4DF3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58235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292412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537428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98809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3281013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00404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221435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382372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367027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159615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254788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695427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909654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739818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9056114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84867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358485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637378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206490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366636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802072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9942494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195272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29176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946603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516363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480127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536967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364973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709307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228997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21408770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140381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508751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227804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333575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54036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362013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292331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872837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101411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578208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959024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50196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409655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334180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286499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778632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2115902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0545799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57647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851458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678885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941483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712109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356705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3292140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018234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332404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790369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966955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6053173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889997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43243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921329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B31A55" w:rsidRPr="003F11A2" w:rsidRDefault="00B31A55" w:rsidP="003F11A2">
            <w:pPr>
              <w:rPr>
                <w:rFonts w:ascii="FlandersArtSans-Regular" w:hAnsi="FlandersArtSans-Regular"/>
              </w:rPr>
            </w:pP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215266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2060548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876542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2046592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057152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527908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4432315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794260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770446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1135609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482680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589233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33970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992711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753965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173690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728530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325962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804116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7689243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44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B31A55" w:rsidRPr="003F11A2" w:rsidRDefault="00B31A55" w:rsidP="003F11A2">
            <w:pPr>
              <w:rPr>
                <w:rFonts w:ascii="FlandersArtSans-Regular" w:hAnsi="FlandersArtSans-Regular"/>
              </w:rPr>
            </w:pP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2062740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361130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24754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35152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570430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8"/>
        </w:trPr>
        <w:tc>
          <w:tcPr>
            <w:tcW w:w="415" w:type="pct"/>
            <w:vMerge w:val="restart"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  <w:p w:rsidR="00B31A55" w:rsidRPr="003F11A2" w:rsidRDefault="00B31A55" w:rsidP="006123A2">
            <w:pPr>
              <w:rPr>
                <w:rFonts w:ascii="FlandersArtSans-Regular" w:hAnsi="FlandersArtSans-Regular"/>
                <w:lang w:val="fr-BE"/>
              </w:rPr>
            </w:pPr>
          </w:p>
          <w:p w:rsidR="00B31A55" w:rsidRPr="003F11A2" w:rsidRDefault="00B31A55" w:rsidP="006123A2">
            <w:pPr>
              <w:rPr>
                <w:rFonts w:ascii="FlandersArtSans-Regular" w:hAnsi="FlandersArtSans-Regular"/>
                <w:lang w:val="fr-BE"/>
              </w:rPr>
            </w:pPr>
          </w:p>
          <w:p w:rsidR="00B31A55" w:rsidRPr="003F11A2" w:rsidRDefault="00B31A55" w:rsidP="006123A2">
            <w:pPr>
              <w:rPr>
                <w:rFonts w:ascii="FlandersArtSans-Regular" w:hAnsi="FlandersArtSans-Regular"/>
                <w:lang w:val="fr-BE"/>
              </w:rPr>
            </w:pPr>
          </w:p>
          <w:p w:rsidR="00B31A55" w:rsidRPr="003F11A2" w:rsidRDefault="00B31A55" w:rsidP="006123A2">
            <w:pPr>
              <w:rPr>
                <w:rFonts w:ascii="FlandersArtSans-Regular" w:hAnsi="FlandersArtSans-Regular"/>
                <w:lang w:val="fr-BE"/>
              </w:rPr>
            </w:pPr>
          </w:p>
          <w:p w:rsidR="00B31A55" w:rsidRPr="003F11A2" w:rsidRDefault="00B31A55" w:rsidP="006123A2">
            <w:pPr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73" w:type="pct"/>
            <w:vMerge w:val="restart"/>
          </w:tcPr>
          <w:p w:rsid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B31A55" w:rsidRPr="003F11A2" w:rsidRDefault="00B31A55" w:rsidP="003F11A2">
            <w:pPr>
              <w:rPr>
                <w:rFonts w:ascii="FlandersArtSans-Regular" w:hAnsi="FlandersArtSans-Regular"/>
              </w:rPr>
            </w:pPr>
          </w:p>
        </w:tc>
        <w:tc>
          <w:tcPr>
            <w:tcW w:w="544" w:type="pct"/>
            <w:vMerge w:val="restart"/>
          </w:tcPr>
          <w:p w:rsid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3F11A2" w:rsidRPr="003F11A2" w:rsidRDefault="003F11A2" w:rsidP="003F11A2">
            <w:pPr>
              <w:rPr>
                <w:rFonts w:ascii="FlandersArtSans-Regular" w:hAnsi="FlandersArtSans-Regular"/>
              </w:rPr>
            </w:pPr>
          </w:p>
          <w:p w:rsidR="00B31A55" w:rsidRPr="003F11A2" w:rsidRDefault="00B31A55" w:rsidP="003F11A2">
            <w:pPr>
              <w:rPr>
                <w:rFonts w:ascii="FlandersArtSans-Regular" w:hAnsi="FlandersArtSans-Regular"/>
              </w:rPr>
            </w:pPr>
          </w:p>
        </w:tc>
        <w:tc>
          <w:tcPr>
            <w:tcW w:w="290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346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615" w:type="pct"/>
            <w:vMerge w:val="restart"/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Geen/none/aucun/kein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2012864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 w:val="restart"/>
            <w:tcBorders>
              <w:right w:val="dashSmallGap" w:sz="4" w:space="0" w:color="auto"/>
            </w:tcBorders>
          </w:tcPr>
          <w:p w:rsidR="00B31A55" w:rsidRPr="003F11A2" w:rsidRDefault="00B31A55">
            <w:pPr>
              <w:rPr>
                <w:rFonts w:ascii="FlandersArtSans-Regular" w:hAnsi="FlandersArtSans-Regular"/>
              </w:rPr>
            </w:pPr>
            <w:r w:rsidRPr="003F11A2">
              <w:rPr>
                <w:rFonts w:ascii="FlandersArtSans-Regular" w:hAnsi="FlandersArtSans-Regular"/>
                <w:lang w:val="fr-B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F11A2">
              <w:rPr>
                <w:rFonts w:ascii="FlandersArtSans-Regular" w:hAnsi="FlandersArtSans-Regular"/>
                <w:lang w:val="fr-BE"/>
              </w:rPr>
              <w:instrText xml:space="preserve"> FORMTEXT </w:instrText>
            </w:r>
            <w:r w:rsidRPr="003F11A2">
              <w:rPr>
                <w:rFonts w:ascii="FlandersArtSans-Regular" w:hAnsi="FlandersArtSans-Regular"/>
                <w:lang w:val="fr-BE"/>
              </w:rPr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separate"/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noProof/>
                <w:lang w:val="fr-BE"/>
              </w:rPr>
              <w:t> </w:t>
            </w:r>
            <w:r w:rsidRPr="003F11A2">
              <w:rPr>
                <w:rFonts w:ascii="FlandersArtSans-Regular" w:hAnsi="FlandersArtSans-Regular"/>
                <w:lang w:val="fr-BE"/>
              </w:rPr>
              <w:fldChar w:fldCharType="end"/>
            </w:r>
          </w:p>
        </w:tc>
        <w:tc>
          <w:tcPr>
            <w:tcW w:w="521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 xml:space="preserve">Ja/Yes/Oui/Ja 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1086682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517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</w:rPr>
              <w:t>Neutralisatie</w:t>
            </w: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-1079447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vMerge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  <w:tr w:rsidR="00B31A55" w:rsidRPr="003F11A2" w:rsidTr="008B2166">
        <w:trPr>
          <w:cantSplit/>
          <w:trHeight w:val="328"/>
        </w:trPr>
        <w:tc>
          <w:tcPr>
            <w:tcW w:w="415" w:type="pct"/>
            <w:vMerge/>
            <w:shd w:val="clear" w:color="auto" w:fill="D9D9D9" w:themeFill="background1" w:themeFillShade="D9"/>
          </w:tcPr>
          <w:p w:rsidR="00B31A55" w:rsidRPr="003F11A2" w:rsidRDefault="00B31A55" w:rsidP="00920D7E">
            <w:pPr>
              <w:pStyle w:val="Lijstalinea"/>
              <w:numPr>
                <w:ilvl w:val="0"/>
                <w:numId w:val="12"/>
              </w:num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573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44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290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346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615" w:type="pct"/>
            <w:vMerge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tc>
          <w:tcPr>
            <w:tcW w:w="887" w:type="pct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sz w:val="18"/>
                <w:szCs w:val="18"/>
                <w:lang w:val="fr-BE"/>
              </w:rPr>
              <w:t>Conversie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sz w:val="18"/>
                <w:szCs w:val="18"/>
                <w:lang w:val="fr-BE"/>
              </w:rPr>
            </w:pPr>
          </w:p>
        </w:tc>
        <w:sdt>
          <w:sdtPr>
            <w:rPr>
              <w:rFonts w:ascii="FlandersArtSans-Regular" w:hAnsi="FlandersArtSans-Regular"/>
              <w:sz w:val="18"/>
              <w:szCs w:val="18"/>
              <w:lang w:val="fr-BE"/>
            </w:rPr>
            <w:id w:val="1058830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sz w:val="18"/>
                    <w:szCs w:val="18"/>
                    <w:lang w:val="fr-BE"/>
                  </w:rPr>
                  <w:t>☐</w:t>
                </w:r>
              </w:p>
            </w:tc>
          </w:sdtContent>
        </w:sdt>
        <w:tc>
          <w:tcPr>
            <w:tcW w:w="356" w:type="pct"/>
            <w:vMerge/>
            <w:tcBorders>
              <w:right w:val="dashSmallGap" w:sz="4" w:space="0" w:color="auto"/>
            </w:tcBorders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lang w:val="fr-BE"/>
              </w:rPr>
            </w:pPr>
          </w:p>
        </w:tc>
        <w:tc>
          <w:tcPr>
            <w:tcW w:w="521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  <w:r w:rsidRPr="003F11A2"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t>Nee/No/Non/Nein</w:t>
            </w:r>
          </w:p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  <w:tc>
          <w:tcPr>
            <w:tcW w:w="18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C000"/>
          </w:tcPr>
          <w:sdt>
            <w:sdtPr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  <w:id w:val="-341310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31A55" w:rsidRPr="003F11A2" w:rsidRDefault="00B31A55" w:rsidP="00547742">
                <w:pPr>
                  <w:jc w:val="both"/>
                  <w:rPr>
                    <w:rFonts w:ascii="FlandersArtSans-Regular" w:hAnsi="FlandersArtSans-Regular"/>
                    <w:i/>
                    <w:sz w:val="18"/>
                    <w:szCs w:val="18"/>
                    <w:lang w:val="fr-BE"/>
                  </w:rPr>
                </w:pPr>
                <w:r w:rsidRPr="003F11A2">
                  <w:rPr>
                    <w:rFonts w:ascii="Segoe UI Symbol" w:eastAsia="MS Gothic" w:hAnsi="Segoe UI Symbol" w:cs="Segoe UI Symbol"/>
                    <w:i/>
                    <w:sz w:val="18"/>
                    <w:szCs w:val="18"/>
                    <w:lang w:val="fr-BE"/>
                  </w:rPr>
                  <w:t>☐</w:t>
                </w:r>
              </w:p>
            </w:sdtContent>
          </w:sdt>
          <w:p w:rsidR="00B31A55" w:rsidRPr="003F11A2" w:rsidRDefault="00B31A55" w:rsidP="00547742">
            <w:pPr>
              <w:jc w:val="both"/>
              <w:rPr>
                <w:rFonts w:ascii="FlandersArtSans-Regular" w:hAnsi="FlandersArtSans-Regular"/>
                <w:i/>
                <w:sz w:val="18"/>
                <w:szCs w:val="18"/>
                <w:lang w:val="fr-BE"/>
              </w:rPr>
            </w:pPr>
          </w:p>
        </w:tc>
      </w:tr>
    </w:tbl>
    <w:p w:rsidR="0060260D" w:rsidRPr="003F11A2" w:rsidRDefault="0060260D" w:rsidP="0052586A">
      <w:pPr>
        <w:jc w:val="both"/>
        <w:rPr>
          <w:rFonts w:ascii="FlandersArtSans-Regular" w:hAnsi="FlandersArtSans-Regular"/>
        </w:rPr>
      </w:pPr>
    </w:p>
    <w:sectPr w:rsidR="0060260D" w:rsidRPr="003F11A2" w:rsidSect="00A13441">
      <w:headerReference w:type="default" r:id="rId7"/>
      <w:footerReference w:type="default" r:id="rId8"/>
      <w:headerReference w:type="first" r:id="rId9"/>
      <w:type w:val="continuous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060" w:rsidRDefault="008A6060">
      <w:r>
        <w:separator/>
      </w:r>
    </w:p>
  </w:endnote>
  <w:endnote w:type="continuationSeparator" w:id="0">
    <w:p w:rsidR="008A6060" w:rsidRDefault="008A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landersArtSans-Regular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24080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A6060" w:rsidRPr="00B325C6" w:rsidRDefault="008A6060">
            <w:pPr>
              <w:pStyle w:val="Voettekst"/>
              <w:jc w:val="right"/>
              <w:rPr>
                <w:lang w:val="fr-BE"/>
              </w:rPr>
            </w:pPr>
            <w:r>
              <w:rPr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F09884D" wp14:editId="0BBED328">
                      <wp:simplePos x="0" y="0"/>
                      <wp:positionH relativeFrom="column">
                        <wp:posOffset>4333461</wp:posOffset>
                      </wp:positionH>
                      <wp:positionV relativeFrom="paragraph">
                        <wp:posOffset>71948</wp:posOffset>
                      </wp:positionV>
                      <wp:extent cx="4542182" cy="417443"/>
                      <wp:effectExtent l="0" t="0" r="10795" b="20955"/>
                      <wp:wrapNone/>
                      <wp:docPr id="1" name="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2182" cy="417443"/>
                              </a:xfrm>
                              <a:prstGeom prst="rect">
                                <a:avLst/>
                              </a:prstGeom>
                              <a:noFill/>
                              <a:ln cmpd="sng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F45DF87" id="Rechthoek 1" o:spid="_x0000_s1026" style="position:absolute;margin-left:341.2pt;margin-top:5.65pt;width:357.65pt;height:32.8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" filled="f" strokecolor="black [3213]" strokeweight="2pt"/>
                  </w:pict>
                </mc:Fallback>
              </mc:AlternateContent>
            </w:r>
            <w:r w:rsidRPr="008A6060">
              <w:rPr>
                <w:lang w:val="fr-BE"/>
              </w:rP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8A6060">
              <w:rPr>
                <w:b/>
                <w:bCs/>
                <w:lang w:val="fr-BE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81E">
              <w:rPr>
                <w:b/>
                <w:bCs/>
                <w:noProof/>
                <w:lang w:val="fr-BE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8A6060">
              <w:rPr>
                <w:lang w:val="fr-BE"/>
              </w:rP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8A6060">
              <w:rPr>
                <w:b/>
                <w:bCs/>
                <w:lang w:val="fr-BE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81E">
              <w:rPr>
                <w:b/>
                <w:bCs/>
                <w:noProof/>
                <w:lang w:val="fr-BE"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A6060" w:rsidRPr="003F11A2" w:rsidRDefault="008A6060">
    <w:pPr>
      <w:pStyle w:val="Voettekst"/>
      <w:rPr>
        <w:rFonts w:ascii="FlandersArtSans-Regular" w:hAnsi="FlandersArtSans-Regular"/>
        <w:b/>
        <w:caps/>
        <w:u w:val="thick" w:color="FFC000"/>
        <w:lang w:val="fr-BE"/>
      </w:rPr>
    </w:pPr>
    <w:r w:rsidRPr="003F11A2">
      <w:rPr>
        <w:rFonts w:ascii="FlandersArtSans-Regular" w:hAnsi="FlandersArtSans-Regular"/>
        <w:b/>
        <w:caps/>
        <w:u w:val="thick" w:color="FFC000"/>
        <w:lang w:val="fr-BE"/>
      </w:rPr>
      <w:t>Paraaf politie / paraph police / paraphe police / Paraphe Polizei</w:t>
    </w:r>
    <w:r w:rsidRPr="003F11A2">
      <w:rPr>
        <w:rFonts w:ascii="Cambria" w:hAnsi="Cambria" w:cs="Cambria"/>
        <w:b/>
        <w:caps/>
        <w:u w:val="thick" w:color="FFC000"/>
        <w:lang w:val="fr-BE"/>
      </w:rPr>
      <w:t> </w:t>
    </w:r>
    <w:r w:rsidRPr="003F11A2">
      <w:rPr>
        <w:rFonts w:ascii="FlandersArtSans-Regular" w:hAnsi="FlandersArtSans-Regular"/>
        <w:b/>
        <w:caps/>
        <w:u w:val="thick" w:color="FFC000"/>
        <w:lang w:val="fr-BE"/>
      </w:rP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060" w:rsidRDefault="008A6060">
      <w:r>
        <w:separator/>
      </w:r>
    </w:p>
  </w:footnote>
  <w:footnote w:type="continuationSeparator" w:id="0">
    <w:p w:rsidR="008A6060" w:rsidRDefault="008A6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060" w:rsidRPr="00B325C6" w:rsidRDefault="003F11A2">
    <w:pPr>
      <w:pStyle w:val="Koptekst"/>
      <w:rPr>
        <w:sz w:val="18"/>
        <w:szCs w:val="18"/>
        <w:lang w:val="fr-BE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B15D4ED" wp14:editId="4F965486">
          <wp:simplePos x="0" y="0"/>
          <wp:positionH relativeFrom="page">
            <wp:posOffset>4838700</wp:posOffset>
          </wp:positionH>
          <wp:positionV relativeFrom="page">
            <wp:posOffset>33020</wp:posOffset>
          </wp:positionV>
          <wp:extent cx="1170000" cy="540000"/>
          <wp:effectExtent l="0" t="0" r="0" b="0"/>
          <wp:wrapNone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ma_overhei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6060" w:rsidRPr="00B325C6" w:rsidRDefault="008A6060">
    <w:pPr>
      <w:pStyle w:val="Koptekst"/>
      <w:rPr>
        <w:lang w:val="fr-BE"/>
      </w:rPr>
    </w:pPr>
  </w:p>
  <w:p w:rsidR="008A6060" w:rsidRPr="00B325C6" w:rsidRDefault="008A6060">
    <w:pPr>
      <w:pStyle w:val="Koptekst"/>
      <w:rPr>
        <w:lang w:val="fr-BE"/>
      </w:rPr>
    </w:pPr>
    <w:r w:rsidRPr="00B325C6">
      <w:rPr>
        <w:lang w:val="fr-BE"/>
      </w:rPr>
      <w:tab/>
    </w:r>
    <w:r w:rsidRPr="00B325C6">
      <w:rPr>
        <w:lang w:val="fr-B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060" w:rsidRDefault="003F11A2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EFA592" wp14:editId="0CAF940E">
          <wp:simplePos x="0" y="0"/>
          <wp:positionH relativeFrom="page">
            <wp:posOffset>4752975</wp:posOffset>
          </wp:positionH>
          <wp:positionV relativeFrom="page">
            <wp:posOffset>29845</wp:posOffset>
          </wp:positionV>
          <wp:extent cx="1170000" cy="540000"/>
          <wp:effectExtent l="0" t="0" r="0" b="0"/>
          <wp:wrapNone/>
          <wp:docPr id="4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ma_overhei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C3413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1E43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714AC"/>
    <w:multiLevelType w:val="hybridMultilevel"/>
    <w:tmpl w:val="6E36A056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02862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B1CEB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B7C6A"/>
    <w:multiLevelType w:val="multilevel"/>
    <w:tmpl w:val="02A4C37E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35072E6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961F5"/>
    <w:multiLevelType w:val="multilevel"/>
    <w:tmpl w:val="0413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5141DD2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95B54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51B80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66138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C6374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60194"/>
    <w:multiLevelType w:val="hybridMultilevel"/>
    <w:tmpl w:val="26CA89F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0931D7"/>
    <w:multiLevelType w:val="hybridMultilevel"/>
    <w:tmpl w:val="765C1E3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F366D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D62501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E605B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E23E8"/>
    <w:multiLevelType w:val="hybridMultilevel"/>
    <w:tmpl w:val="50321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80EF2"/>
    <w:multiLevelType w:val="hybridMultilevel"/>
    <w:tmpl w:val="DCD2FF8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C675B"/>
    <w:multiLevelType w:val="hybridMultilevel"/>
    <w:tmpl w:val="50321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0C025A"/>
    <w:multiLevelType w:val="multilevel"/>
    <w:tmpl w:val="0413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6F822AD6"/>
    <w:multiLevelType w:val="hybridMultilevel"/>
    <w:tmpl w:val="9836F10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5D26AD"/>
    <w:multiLevelType w:val="hybridMultilevel"/>
    <w:tmpl w:val="50321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74E53"/>
    <w:multiLevelType w:val="hybridMultilevel"/>
    <w:tmpl w:val="DCD2FF8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D0D69"/>
    <w:multiLevelType w:val="hybridMultilevel"/>
    <w:tmpl w:val="4092B6F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1"/>
  </w:num>
  <w:num w:numId="11">
    <w:abstractNumId w:val="7"/>
  </w:num>
  <w:num w:numId="12">
    <w:abstractNumId w:val="2"/>
  </w:num>
  <w:num w:numId="13">
    <w:abstractNumId w:val="22"/>
  </w:num>
  <w:num w:numId="14">
    <w:abstractNumId w:val="14"/>
  </w:num>
  <w:num w:numId="15">
    <w:abstractNumId w:val="19"/>
  </w:num>
  <w:num w:numId="16">
    <w:abstractNumId w:val="24"/>
  </w:num>
  <w:num w:numId="17">
    <w:abstractNumId w:val="13"/>
  </w:num>
  <w:num w:numId="18">
    <w:abstractNumId w:val="15"/>
  </w:num>
  <w:num w:numId="19">
    <w:abstractNumId w:val="25"/>
  </w:num>
  <w:num w:numId="20">
    <w:abstractNumId w:val="11"/>
  </w:num>
  <w:num w:numId="21">
    <w:abstractNumId w:val="6"/>
  </w:num>
  <w:num w:numId="22">
    <w:abstractNumId w:val="4"/>
  </w:num>
  <w:num w:numId="23">
    <w:abstractNumId w:val="0"/>
  </w:num>
  <w:num w:numId="24">
    <w:abstractNumId w:val="10"/>
  </w:num>
  <w:num w:numId="25">
    <w:abstractNumId w:val="1"/>
  </w:num>
  <w:num w:numId="26">
    <w:abstractNumId w:val="12"/>
  </w:num>
  <w:num w:numId="27">
    <w:abstractNumId w:val="3"/>
  </w:num>
  <w:num w:numId="28">
    <w:abstractNumId w:val="17"/>
  </w:num>
  <w:num w:numId="29">
    <w:abstractNumId w:val="16"/>
  </w:num>
  <w:num w:numId="30">
    <w:abstractNumId w:val="9"/>
  </w:num>
  <w:num w:numId="31">
    <w:abstractNumId w:val="8"/>
  </w:num>
  <w:num w:numId="32">
    <w:abstractNumId w:val="18"/>
  </w:num>
  <w:num w:numId="33">
    <w:abstractNumId w:val="2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ctiveWritingStyle w:appName="MSWord" w:lang="nl-BE" w:vendorID="1" w:dllVersion="512" w:checkStyle="1"/>
  <w:activeWritingStyle w:appName="MSWord" w:lang="nl-NL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g4TodrrClxWINDLS+zKrnEGhJEuWSzqaDDIVR7AZ2fnaPSY78/YysneUmMbfKvI3Q+5xRs/IWF3uN1cU8+bSg==" w:salt="Tv/AyVuDgeuo4XW4dLW+dw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03"/>
    <w:rsid w:val="0000380E"/>
    <w:rsid w:val="0000419E"/>
    <w:rsid w:val="0000492A"/>
    <w:rsid w:val="000124A7"/>
    <w:rsid w:val="000543BD"/>
    <w:rsid w:val="00062C9E"/>
    <w:rsid w:val="0006606C"/>
    <w:rsid w:val="0007126E"/>
    <w:rsid w:val="00096795"/>
    <w:rsid w:val="000C1A36"/>
    <w:rsid w:val="000C710C"/>
    <w:rsid w:val="000D3483"/>
    <w:rsid w:val="001174BC"/>
    <w:rsid w:val="001201F9"/>
    <w:rsid w:val="00127008"/>
    <w:rsid w:val="001706A1"/>
    <w:rsid w:val="001822EE"/>
    <w:rsid w:val="002101C9"/>
    <w:rsid w:val="002214EB"/>
    <w:rsid w:val="00221CBD"/>
    <w:rsid w:val="00234F74"/>
    <w:rsid w:val="00264C70"/>
    <w:rsid w:val="00273C6D"/>
    <w:rsid w:val="00280104"/>
    <w:rsid w:val="0028487E"/>
    <w:rsid w:val="00295261"/>
    <w:rsid w:val="002B063A"/>
    <w:rsid w:val="002D3062"/>
    <w:rsid w:val="002D3C66"/>
    <w:rsid w:val="002E3043"/>
    <w:rsid w:val="002F1455"/>
    <w:rsid w:val="003048D9"/>
    <w:rsid w:val="00311B75"/>
    <w:rsid w:val="003519EF"/>
    <w:rsid w:val="00365780"/>
    <w:rsid w:val="003F11A2"/>
    <w:rsid w:val="004063D1"/>
    <w:rsid w:val="004070AB"/>
    <w:rsid w:val="00413BCD"/>
    <w:rsid w:val="00413E34"/>
    <w:rsid w:val="0042694A"/>
    <w:rsid w:val="004815A8"/>
    <w:rsid w:val="004B137B"/>
    <w:rsid w:val="004B3E1A"/>
    <w:rsid w:val="004D5505"/>
    <w:rsid w:val="0050050B"/>
    <w:rsid w:val="005150F7"/>
    <w:rsid w:val="0052586A"/>
    <w:rsid w:val="00530311"/>
    <w:rsid w:val="00547742"/>
    <w:rsid w:val="00555D89"/>
    <w:rsid w:val="0056478C"/>
    <w:rsid w:val="005C1D3C"/>
    <w:rsid w:val="005C3645"/>
    <w:rsid w:val="005C6BFB"/>
    <w:rsid w:val="0060260D"/>
    <w:rsid w:val="006123A2"/>
    <w:rsid w:val="00620610"/>
    <w:rsid w:val="006674F8"/>
    <w:rsid w:val="0067662A"/>
    <w:rsid w:val="006C1BAF"/>
    <w:rsid w:val="006D2868"/>
    <w:rsid w:val="006F4DF3"/>
    <w:rsid w:val="007027A2"/>
    <w:rsid w:val="007166A6"/>
    <w:rsid w:val="0073397D"/>
    <w:rsid w:val="00735734"/>
    <w:rsid w:val="0075266B"/>
    <w:rsid w:val="007A4982"/>
    <w:rsid w:val="007B1F9A"/>
    <w:rsid w:val="007C5E76"/>
    <w:rsid w:val="0083381E"/>
    <w:rsid w:val="008565E5"/>
    <w:rsid w:val="008731B2"/>
    <w:rsid w:val="00881CD5"/>
    <w:rsid w:val="00884252"/>
    <w:rsid w:val="008A2C95"/>
    <w:rsid w:val="008A6060"/>
    <w:rsid w:val="008B2166"/>
    <w:rsid w:val="008C723D"/>
    <w:rsid w:val="008D4C5A"/>
    <w:rsid w:val="009043C5"/>
    <w:rsid w:val="00920D7E"/>
    <w:rsid w:val="00931AAF"/>
    <w:rsid w:val="009763F8"/>
    <w:rsid w:val="00985CE7"/>
    <w:rsid w:val="009C0CA8"/>
    <w:rsid w:val="009C60B7"/>
    <w:rsid w:val="009D1EC6"/>
    <w:rsid w:val="009D3703"/>
    <w:rsid w:val="009E7BD2"/>
    <w:rsid w:val="00A13441"/>
    <w:rsid w:val="00A23A61"/>
    <w:rsid w:val="00A243F9"/>
    <w:rsid w:val="00A35ADA"/>
    <w:rsid w:val="00A43440"/>
    <w:rsid w:val="00A52B63"/>
    <w:rsid w:val="00A61413"/>
    <w:rsid w:val="00A65319"/>
    <w:rsid w:val="00A8123A"/>
    <w:rsid w:val="00A9608C"/>
    <w:rsid w:val="00AB724C"/>
    <w:rsid w:val="00AC6142"/>
    <w:rsid w:val="00AD1429"/>
    <w:rsid w:val="00B027E6"/>
    <w:rsid w:val="00B16758"/>
    <w:rsid w:val="00B235DD"/>
    <w:rsid w:val="00B31A55"/>
    <w:rsid w:val="00B325C6"/>
    <w:rsid w:val="00B47DC0"/>
    <w:rsid w:val="00B77911"/>
    <w:rsid w:val="00B855EB"/>
    <w:rsid w:val="00BA381F"/>
    <w:rsid w:val="00BD0104"/>
    <w:rsid w:val="00BD65CC"/>
    <w:rsid w:val="00C12220"/>
    <w:rsid w:val="00C21787"/>
    <w:rsid w:val="00C5127B"/>
    <w:rsid w:val="00C818F7"/>
    <w:rsid w:val="00CA5017"/>
    <w:rsid w:val="00CD26EA"/>
    <w:rsid w:val="00CE5C4C"/>
    <w:rsid w:val="00CF2501"/>
    <w:rsid w:val="00D0588E"/>
    <w:rsid w:val="00D66560"/>
    <w:rsid w:val="00D776DF"/>
    <w:rsid w:val="00D81FA7"/>
    <w:rsid w:val="00DC3FC5"/>
    <w:rsid w:val="00E1498C"/>
    <w:rsid w:val="00E24CBC"/>
    <w:rsid w:val="00E26AD7"/>
    <w:rsid w:val="00E72518"/>
    <w:rsid w:val="00E900EE"/>
    <w:rsid w:val="00EA00E4"/>
    <w:rsid w:val="00EC25EE"/>
    <w:rsid w:val="00EE7BF1"/>
    <w:rsid w:val="00F02BF8"/>
    <w:rsid w:val="00F0668E"/>
    <w:rsid w:val="00F37A9C"/>
    <w:rsid w:val="00F40CE6"/>
    <w:rsid w:val="00F56474"/>
    <w:rsid w:val="00F926A0"/>
    <w:rsid w:val="00F94ADD"/>
    <w:rsid w:val="00FA0085"/>
    <w:rsid w:val="00FA5009"/>
    <w:rsid w:val="00FC6E65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FBEDA74-B3BD-4ACB-BE5E-C4C3932E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77911"/>
    <w:pPr>
      <w:spacing w:line="240" w:lineRule="atLeast"/>
    </w:pPr>
    <w:rPr>
      <w:rFonts w:ascii="Arial" w:hAnsi="Arial"/>
      <w:lang w:eastAsia="nl-NL"/>
    </w:rPr>
  </w:style>
  <w:style w:type="paragraph" w:styleId="Kop1">
    <w:name w:val="heading 1"/>
    <w:basedOn w:val="Standaard"/>
    <w:next w:val="Standaard"/>
    <w:qFormat/>
    <w:rsid w:val="00E26AD7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Kop2">
    <w:name w:val="heading 2"/>
    <w:basedOn w:val="Standaard"/>
    <w:next w:val="Standaard"/>
    <w:qFormat/>
    <w:rsid w:val="00E26AD7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E26AD7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E26AD7"/>
    <w:pPr>
      <w:keepNext/>
      <w:numPr>
        <w:ilvl w:val="3"/>
        <w:numId w:val="9"/>
      </w:numPr>
      <w:spacing w:before="240" w:after="60"/>
      <w:outlineLvl w:val="3"/>
    </w:pPr>
    <w:rPr>
      <w:b/>
      <w:bCs/>
      <w:sz w:val="24"/>
      <w:szCs w:val="28"/>
    </w:rPr>
  </w:style>
  <w:style w:type="paragraph" w:styleId="Kop5">
    <w:name w:val="heading 5"/>
    <w:basedOn w:val="Standaard"/>
    <w:next w:val="Standaard"/>
    <w:qFormat/>
    <w:rsid w:val="00E26AD7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2"/>
      <w:szCs w:val="26"/>
    </w:rPr>
  </w:style>
  <w:style w:type="paragraph" w:styleId="Kop6">
    <w:name w:val="heading 6"/>
    <w:basedOn w:val="Standaard"/>
    <w:next w:val="Standaard"/>
    <w:qFormat/>
    <w:rsid w:val="00E26AD7"/>
    <w:pPr>
      <w:numPr>
        <w:ilvl w:val="5"/>
        <w:numId w:val="9"/>
      </w:numPr>
      <w:spacing w:before="240" w:after="60"/>
      <w:outlineLvl w:val="5"/>
    </w:pPr>
    <w:rPr>
      <w:b/>
      <w:bCs/>
      <w:szCs w:val="22"/>
    </w:rPr>
  </w:style>
  <w:style w:type="paragraph" w:styleId="Kop7">
    <w:name w:val="heading 7"/>
    <w:basedOn w:val="Standaard"/>
    <w:next w:val="Standaard"/>
    <w:qFormat/>
    <w:rsid w:val="00E26AD7"/>
    <w:pPr>
      <w:numPr>
        <w:ilvl w:val="6"/>
        <w:numId w:val="9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qFormat/>
    <w:rsid w:val="00E26AD7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qFormat/>
    <w:rsid w:val="00E26AD7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E26AD7"/>
    <w:pPr>
      <w:spacing w:before="240" w:after="60"/>
      <w:jc w:val="center"/>
      <w:outlineLvl w:val="0"/>
    </w:pPr>
    <w:rPr>
      <w:rFonts w:cs="Arial"/>
      <w:b/>
      <w:bCs/>
      <w:smallCaps/>
      <w:kern w:val="28"/>
      <w:sz w:val="32"/>
      <w:szCs w:val="32"/>
    </w:rPr>
  </w:style>
  <w:style w:type="paragraph" w:styleId="Koptekst">
    <w:name w:val="header"/>
    <w:basedOn w:val="Standaard"/>
    <w:rsid w:val="00E26AD7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E26AD7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E26AD7"/>
  </w:style>
  <w:style w:type="paragraph" w:customStyle="1" w:styleId="Default">
    <w:name w:val="Default"/>
    <w:rsid w:val="004815A8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allontekst">
    <w:name w:val="Balloon Text"/>
    <w:basedOn w:val="Standaard"/>
    <w:semiHidden/>
    <w:rsid w:val="00F56474"/>
    <w:rPr>
      <w:rFonts w:ascii="Tahoma" w:hAnsi="Tahoma" w:cs="Tahoma"/>
      <w:sz w:val="16"/>
      <w:szCs w:val="16"/>
    </w:rPr>
  </w:style>
  <w:style w:type="character" w:customStyle="1" w:styleId="xdrichtextboxctrl45ms-xedit-unbound">
    <w:name w:val="xdrichtextbox ctrl45 ms-xedit-unbound"/>
    <w:basedOn w:val="Standaardalinea-lettertype"/>
    <w:rsid w:val="00931AAF"/>
  </w:style>
  <w:style w:type="character" w:styleId="Hyperlink">
    <w:name w:val="Hyperlink"/>
    <w:basedOn w:val="Standaardalinea-lettertype"/>
    <w:rsid w:val="00CA5017"/>
    <w:rPr>
      <w:color w:val="0000FF"/>
      <w:u w:val="single"/>
    </w:rPr>
  </w:style>
  <w:style w:type="table" w:styleId="Tabelraster">
    <w:name w:val="Table Grid"/>
    <w:basedOn w:val="Standaardtabel"/>
    <w:rsid w:val="00F02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Standaardalinea-lettertype"/>
    <w:rsid w:val="00AC6142"/>
  </w:style>
  <w:style w:type="character" w:customStyle="1" w:styleId="VoettekstChar">
    <w:name w:val="Voettekst Char"/>
    <w:basedOn w:val="Standaardalinea-lettertype"/>
    <w:link w:val="Voettekst"/>
    <w:uiPriority w:val="99"/>
    <w:rsid w:val="002E3043"/>
    <w:rPr>
      <w:rFonts w:ascii="Arial" w:hAnsi="Arial"/>
      <w:lang w:eastAsia="nl-NL"/>
    </w:rPr>
  </w:style>
  <w:style w:type="paragraph" w:styleId="Lijstalinea">
    <w:name w:val="List Paragraph"/>
    <w:basedOn w:val="Standaard"/>
    <w:uiPriority w:val="34"/>
    <w:qFormat/>
    <w:rsid w:val="008C7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8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06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3_Controle_Wapenhandel\F-Beleid\F_01_Vlaanderen\PARLEMENT_Decreet\E_Wetgevingsrichtlijnen%20en%20sjablonen\2_Sjablonen\Intern\SJABLOON_Leeuwenblad_Vertrouwelijk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SJABLOON_Leeuwenblad_Vertrouwelijk</Template>
  <TotalTime>0</TotalTime>
  <Pages>6</Pages>
  <Words>1143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Chromatografie en electroforese zijn beide scheidingsprocessen voor moleculen</vt:lpstr>
    </vt:vector>
  </TitlesOfParts>
  <Company>MVG</Company>
  <LinksUpToDate>false</LinksUpToDate>
  <CharactersWithSpaces>7417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Chromatografie en electroforese zijn beide scheidingsprocessen voor moleculen</dc:title>
  <dc:creator>Tom Nijs</dc:creator>
  <cp:lastModifiedBy>Nijs, Tom</cp:lastModifiedBy>
  <cp:revision>2</cp:revision>
  <cp:lastPrinted>2008-01-17T08:07:00Z</cp:lastPrinted>
  <dcterms:created xsi:type="dcterms:W3CDTF">2015-04-23T14:52:00Z</dcterms:created>
  <dcterms:modified xsi:type="dcterms:W3CDTF">2015-04-23T14:52:00Z</dcterms:modified>
</cp:coreProperties>
</file>